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E233" w14:textId="77777777" w:rsidR="004C1694" w:rsidRPr="00822C3C" w:rsidRDefault="00822C3C" w:rsidP="00F43F28">
      <w:pPr>
        <w:spacing w:line="0" w:lineRule="atLeast"/>
        <w:jc w:val="center"/>
        <w:rPr>
          <w:rFonts w:ascii="BIZ UDPゴシック" w:eastAsia="BIZ UDPゴシック" w:hAnsi="BIZ UDPゴシック"/>
          <w:sz w:val="32"/>
          <w:szCs w:val="32"/>
          <w:bdr w:val="single" w:sz="4" w:space="0" w:color="auto"/>
          <w:lang w:eastAsia="zh-TW"/>
        </w:rPr>
      </w:pPr>
      <w:r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 xml:space="preserve"> </w:t>
      </w:r>
      <w:r w:rsidR="00F43F28" w:rsidRPr="00822C3C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  <w:lang w:eastAsia="zh-TW"/>
        </w:rPr>
        <w:t>補助事業Qa</w:t>
      </w:r>
      <w:r w:rsidR="00F43F28" w:rsidRPr="00822C3C">
        <w:rPr>
          <w:rFonts w:ascii="BIZ UDPゴシック" w:eastAsia="BIZ UDPゴシック" w:hAnsi="BIZ UDPゴシック"/>
          <w:sz w:val="32"/>
          <w:szCs w:val="32"/>
          <w:bdr w:val="single" w:sz="4" w:space="0" w:color="auto"/>
          <w:lang w:eastAsia="zh-TW"/>
        </w:rPr>
        <w:t>nd</w:t>
      </w:r>
      <w:r w:rsidR="00F43F28" w:rsidRPr="00822C3C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  <w:lang w:eastAsia="zh-TW"/>
        </w:rPr>
        <w:t>Ａ</w:t>
      </w:r>
      <w:r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  <w:lang w:eastAsia="zh-TW"/>
        </w:rPr>
        <w:t xml:space="preserve"> </w:t>
      </w:r>
    </w:p>
    <w:p w14:paraId="25327DD8" w14:textId="77777777" w:rsidR="00F43F28" w:rsidRDefault="00F43F28" w:rsidP="00F43F28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1D128D9B" w14:textId="2852E9F5" w:rsidR="005873F6" w:rsidRPr="005873F6" w:rsidRDefault="005873F6" w:rsidP="005873F6">
      <w:pPr>
        <w:spacing w:line="0" w:lineRule="atLeast"/>
        <w:jc w:val="right"/>
        <w:rPr>
          <w:rFonts w:ascii="BIZ UDPゴシック" w:eastAsia="BIZ UDPゴシック" w:hAnsi="BIZ UDPゴシック"/>
          <w:szCs w:val="21"/>
          <w:lang w:eastAsia="zh-TW"/>
        </w:rPr>
      </w:pPr>
      <w:r w:rsidRPr="005873F6">
        <w:rPr>
          <w:rFonts w:ascii="BIZ UDPゴシック" w:eastAsia="BIZ UDPゴシック" w:hAnsi="BIZ UDPゴシック" w:hint="eastAsia"/>
          <w:szCs w:val="21"/>
          <w:lang w:eastAsia="zh-TW"/>
        </w:rPr>
        <w:t>2023/</w:t>
      </w:r>
      <w:r w:rsidR="003F68B0">
        <w:rPr>
          <w:rFonts w:ascii="BIZ UDPゴシック" w:eastAsia="BIZ UDPゴシック" w:hAnsi="BIZ UDPゴシック" w:hint="eastAsia"/>
          <w:szCs w:val="21"/>
        </w:rPr>
        <w:t>7/6</w:t>
      </w:r>
    </w:p>
    <w:p w14:paraId="6BCF2762" w14:textId="77777777" w:rsidR="005873F6" w:rsidRPr="005873F6" w:rsidRDefault="005873F6" w:rsidP="005873F6">
      <w:pPr>
        <w:spacing w:line="0" w:lineRule="atLeast"/>
        <w:jc w:val="right"/>
        <w:rPr>
          <w:rFonts w:ascii="BIZ UDPゴシック" w:eastAsia="BIZ UDPゴシック" w:hAnsi="BIZ UDPゴシック"/>
          <w:szCs w:val="21"/>
          <w:lang w:eastAsia="zh-TW"/>
        </w:rPr>
      </w:pPr>
      <w:r w:rsidRPr="005873F6">
        <w:rPr>
          <w:rFonts w:ascii="BIZ UDPゴシック" w:eastAsia="BIZ UDPゴシック" w:hAnsi="BIZ UDPゴシック" w:hint="eastAsia"/>
          <w:szCs w:val="21"/>
          <w:lang w:eastAsia="zh-TW"/>
        </w:rPr>
        <w:t>山形県石油協同組合</w:t>
      </w:r>
    </w:p>
    <w:p w14:paraId="0526BDA9" w14:textId="77777777" w:rsidR="00F43F28" w:rsidRPr="00220C4E" w:rsidRDefault="00F43F28" w:rsidP="00A358B9">
      <w:pPr>
        <w:spacing w:line="36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220C4E">
        <w:rPr>
          <w:rFonts w:ascii="BIZ UDPゴシック" w:eastAsia="BIZ UDPゴシック" w:hAnsi="BIZ UDPゴシック" w:hint="eastAsia"/>
          <w:sz w:val="24"/>
          <w:szCs w:val="24"/>
          <w:u w:val="single"/>
        </w:rPr>
        <w:t>Q　申請書類の締切日について。</w:t>
      </w:r>
    </w:p>
    <w:p w14:paraId="3A46B4F7" w14:textId="77777777" w:rsidR="004958BE" w:rsidRDefault="00F43F28" w:rsidP="004958B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A　</w:t>
      </w:r>
      <w:r w:rsidR="004958BE">
        <w:rPr>
          <w:rFonts w:ascii="BIZ UDPゴシック" w:eastAsia="BIZ UDPゴシック" w:hAnsi="BIZ UDP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締切日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="008C29BE">
        <w:rPr>
          <w:rFonts w:ascii="BIZ UDPゴシック" w:eastAsia="BIZ UDPゴシック" w:hAnsi="BIZ UDPゴシック" w:hint="eastAsia"/>
          <w:sz w:val="24"/>
          <w:szCs w:val="24"/>
        </w:rPr>
        <w:t>は「</w:t>
      </w:r>
      <w:r>
        <w:rPr>
          <w:rFonts w:ascii="BIZ UDPゴシック" w:eastAsia="BIZ UDPゴシック" w:hAnsi="BIZ UDPゴシック" w:hint="eastAsia"/>
          <w:sz w:val="24"/>
          <w:szCs w:val="24"/>
        </w:rPr>
        <w:t>全国石油協会への到着日</w:t>
      </w:r>
      <w:r w:rsidR="008C29BE">
        <w:rPr>
          <w:rFonts w:ascii="BIZ UDPゴシック" w:eastAsia="BIZ UDPゴシック" w:hAnsi="BIZ UDPゴシック" w:hint="eastAsia"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sz w:val="24"/>
          <w:szCs w:val="24"/>
        </w:rPr>
        <w:t>を指しています。</w:t>
      </w:r>
      <w:r w:rsidR="004958BE">
        <w:rPr>
          <w:rFonts w:ascii="BIZ UDPゴシック" w:eastAsia="BIZ UDPゴシック" w:hAnsi="BIZ UDPゴシック" w:hint="eastAsia"/>
          <w:sz w:val="24"/>
          <w:szCs w:val="24"/>
        </w:rPr>
        <w:t>締切日を過ぎて提出</w:t>
      </w:r>
    </w:p>
    <w:p w14:paraId="459946E4" w14:textId="125E3692" w:rsidR="00AA1B05" w:rsidRDefault="004958BE" w:rsidP="004958BE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された申請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書</w:t>
      </w:r>
      <w:r>
        <w:rPr>
          <w:rFonts w:ascii="BIZ UDPゴシック" w:eastAsia="BIZ UDPゴシック" w:hAnsi="BIZ UDPゴシック" w:hint="eastAsia"/>
          <w:sz w:val="24"/>
          <w:szCs w:val="24"/>
        </w:rPr>
        <w:t>は受付されません。このため</w:t>
      </w:r>
      <w:r w:rsidR="00F43F28">
        <w:rPr>
          <w:rFonts w:ascii="BIZ UDPゴシック" w:eastAsia="BIZ UDPゴシック" w:hAnsi="BIZ UDPゴシック" w:hint="eastAsia"/>
          <w:sz w:val="24"/>
          <w:szCs w:val="24"/>
        </w:rPr>
        <w:t>組合</w:t>
      </w:r>
      <w:r w:rsidR="00AA1B05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80670A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8C29BE">
        <w:rPr>
          <w:rFonts w:ascii="BIZ UDPゴシック" w:eastAsia="BIZ UDPゴシック" w:hAnsi="BIZ UDPゴシック" w:hint="eastAsia"/>
          <w:sz w:val="24"/>
          <w:szCs w:val="24"/>
        </w:rPr>
        <w:t>締切日</w:t>
      </w:r>
      <w:r w:rsidR="00F43F28">
        <w:rPr>
          <w:rFonts w:ascii="BIZ UDPゴシック" w:eastAsia="BIZ UDPゴシック" w:hAnsi="BIZ UDPゴシック" w:hint="eastAsia"/>
          <w:sz w:val="24"/>
          <w:szCs w:val="24"/>
        </w:rPr>
        <w:t>より前</w:t>
      </w:r>
      <w:r w:rsidR="008C29BE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F43F28">
        <w:rPr>
          <w:rFonts w:ascii="BIZ UDPゴシック" w:eastAsia="BIZ UDPゴシック" w:hAnsi="BIZ UDPゴシック" w:hint="eastAsia"/>
          <w:sz w:val="24"/>
          <w:szCs w:val="24"/>
        </w:rPr>
        <w:t>ご提出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を</w:t>
      </w:r>
    </w:p>
    <w:p w14:paraId="24416688" w14:textId="75FB979E" w:rsidR="0080670A" w:rsidRDefault="00AA1B05" w:rsidP="004958BE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お願いします</w:t>
      </w:r>
      <w:r w:rsidR="008C29BE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また</w:t>
      </w:r>
      <w:r w:rsidR="0080670A">
        <w:rPr>
          <w:rFonts w:ascii="BIZ UDPゴシック" w:eastAsia="BIZ UDPゴシック" w:hAnsi="BIZ UDPゴシック" w:hint="eastAsia"/>
          <w:sz w:val="24"/>
          <w:szCs w:val="24"/>
        </w:rPr>
        <w:t>、万一の不足対応も考慮して早めにお手続き願います。</w:t>
      </w:r>
    </w:p>
    <w:p w14:paraId="7C0730BE" w14:textId="4ED34A7D" w:rsidR="00B44FAE" w:rsidRDefault="004958BE" w:rsidP="00B44FAE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なお</w:t>
      </w:r>
      <w:r w:rsidR="00B44FAE">
        <w:rPr>
          <w:rFonts w:ascii="BIZ UDPゴシック" w:eastAsia="BIZ UDPゴシック" w:hAnsi="BIZ UDPゴシック" w:hint="eastAsia"/>
          <w:sz w:val="24"/>
          <w:szCs w:val="24"/>
        </w:rPr>
        <w:t>補助事業には、申請書類を先着順で受け付け、（締切日前でも）予算額</w:t>
      </w:r>
      <w:r w:rsidR="00AA1B05">
        <w:rPr>
          <w:rFonts w:ascii="BIZ UDPゴシック" w:eastAsia="BIZ UDPゴシック" w:hAnsi="BIZ UDPゴシック" w:hint="eastAsia"/>
          <w:sz w:val="24"/>
          <w:szCs w:val="24"/>
        </w:rPr>
        <w:t>に</w:t>
      </w:r>
    </w:p>
    <w:p w14:paraId="7B1B7F8A" w14:textId="77777777" w:rsidR="008554D9" w:rsidRDefault="00B44FAE" w:rsidP="00B44FAE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達した時点で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締め切られ</w:t>
      </w:r>
      <w:r>
        <w:rPr>
          <w:rFonts w:ascii="BIZ UDPゴシック" w:eastAsia="BIZ UDPゴシック" w:hAnsi="BIZ UDPゴシック" w:hint="eastAsia"/>
          <w:sz w:val="24"/>
          <w:szCs w:val="24"/>
        </w:rPr>
        <w:t>受付されないケースもあります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のでお含みおきくだ</w:t>
      </w:r>
    </w:p>
    <w:p w14:paraId="3AE5D1D9" w14:textId="5F77343A" w:rsidR="00B44FAE" w:rsidRDefault="008554D9" w:rsidP="00B44FAE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さい</w:t>
      </w:r>
      <w:r w:rsidR="00B44FAE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DB0502B" w14:textId="77777777" w:rsidR="008C29BE" w:rsidRDefault="008C29BE" w:rsidP="008C29BE">
      <w:pPr>
        <w:rPr>
          <w:rFonts w:ascii="BIZ UDPゴシック" w:eastAsia="BIZ UDPゴシック" w:hAnsi="BIZ UDPゴシック"/>
          <w:sz w:val="24"/>
          <w:szCs w:val="24"/>
        </w:rPr>
      </w:pPr>
    </w:p>
    <w:p w14:paraId="10004F66" w14:textId="77777777" w:rsidR="00A47E3D" w:rsidRPr="00220C4E" w:rsidRDefault="00A47E3D" w:rsidP="00A47E3D">
      <w:pPr>
        <w:spacing w:line="36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220C4E">
        <w:rPr>
          <w:rFonts w:ascii="BIZ UDPゴシック" w:eastAsia="BIZ UDPゴシック" w:hAnsi="BIZ UDPゴシック" w:hint="eastAsia"/>
          <w:sz w:val="24"/>
          <w:szCs w:val="24"/>
          <w:u w:val="single"/>
        </w:rPr>
        <w:t>Q　実績報告</w:t>
      </w:r>
      <w:r w:rsidR="00CE1877">
        <w:rPr>
          <w:rFonts w:ascii="BIZ UDPゴシック" w:eastAsia="BIZ UDPゴシック" w:hAnsi="BIZ UDPゴシック" w:hint="eastAsia"/>
          <w:sz w:val="24"/>
          <w:szCs w:val="24"/>
          <w:u w:val="single"/>
        </w:rPr>
        <w:t>書類</w:t>
      </w:r>
      <w:r w:rsidRPr="00220C4E">
        <w:rPr>
          <w:rFonts w:ascii="BIZ UDPゴシック" w:eastAsia="BIZ UDPゴシック" w:hAnsi="BIZ UDPゴシック" w:hint="eastAsia"/>
          <w:sz w:val="24"/>
          <w:szCs w:val="24"/>
          <w:u w:val="single"/>
        </w:rPr>
        <w:t>の締切日について。</w:t>
      </w:r>
    </w:p>
    <w:p w14:paraId="76F2C45C" w14:textId="00BC3CFE" w:rsidR="00A47E3D" w:rsidRDefault="00A47E3D" w:rsidP="00A47E3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A　・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この</w:t>
      </w:r>
      <w:r>
        <w:rPr>
          <w:rFonts w:ascii="BIZ UDPゴシック" w:eastAsia="BIZ UDPゴシック" w:hAnsi="BIZ UDPゴシック" w:hint="eastAsia"/>
          <w:sz w:val="24"/>
          <w:szCs w:val="24"/>
        </w:rPr>
        <w:t>締切日とは「全国石油協会への到着日」です（上記とおなじ）。</w:t>
      </w:r>
    </w:p>
    <w:p w14:paraId="5A63E220" w14:textId="77777777" w:rsidR="00A47E3D" w:rsidRDefault="00A47E3D" w:rsidP="00A47E3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・</w:t>
      </w:r>
      <w:r w:rsidR="00CE1877">
        <w:rPr>
          <w:rFonts w:ascii="BIZ UDPゴシック" w:eastAsia="BIZ UDPゴシック" w:hAnsi="BIZ UDPゴシック" w:hint="eastAsia"/>
          <w:sz w:val="24"/>
          <w:szCs w:val="24"/>
        </w:rPr>
        <w:t>工期、納期</w:t>
      </w:r>
      <w:r w:rsidR="0090540A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CE1877">
        <w:rPr>
          <w:rFonts w:ascii="BIZ UDPゴシック" w:eastAsia="BIZ UDPゴシック" w:hAnsi="BIZ UDPゴシック" w:hint="eastAsia"/>
          <w:sz w:val="24"/>
          <w:szCs w:val="24"/>
        </w:rPr>
        <w:t>事前協議</w:t>
      </w:r>
      <w:r w:rsidR="0090540A">
        <w:rPr>
          <w:rFonts w:ascii="BIZ UDPゴシック" w:eastAsia="BIZ UDPゴシック" w:hAnsi="BIZ UDPゴシック" w:hint="eastAsia"/>
          <w:sz w:val="24"/>
          <w:szCs w:val="24"/>
        </w:rPr>
        <w:t>をお願いします</w:t>
      </w:r>
      <w:r w:rsidR="00CE1877">
        <w:rPr>
          <w:rFonts w:ascii="BIZ UDPゴシック" w:eastAsia="BIZ UDPゴシック" w:hAnsi="BIZ UDPゴシック" w:hint="eastAsia"/>
          <w:sz w:val="24"/>
          <w:szCs w:val="24"/>
        </w:rPr>
        <w:t>。ご不明の点は、</w:t>
      </w:r>
      <w:r w:rsidR="0090540A">
        <w:rPr>
          <w:rFonts w:ascii="BIZ UDPゴシック" w:eastAsia="BIZ UDPゴシック" w:hAnsi="BIZ UDPゴシック" w:hint="eastAsia"/>
          <w:sz w:val="24"/>
          <w:szCs w:val="24"/>
        </w:rPr>
        <w:t>組合へご連絡願います。</w:t>
      </w:r>
    </w:p>
    <w:p w14:paraId="44E6C442" w14:textId="77777777" w:rsidR="00A47E3D" w:rsidRPr="00B44FAE" w:rsidRDefault="00A47E3D" w:rsidP="008C29BE">
      <w:pPr>
        <w:rPr>
          <w:rFonts w:ascii="BIZ UDPゴシック" w:eastAsia="BIZ UDPゴシック" w:hAnsi="BIZ UDPゴシック"/>
          <w:sz w:val="24"/>
          <w:szCs w:val="24"/>
        </w:rPr>
      </w:pPr>
    </w:p>
    <w:p w14:paraId="640401A0" w14:textId="77777777" w:rsidR="008C29BE" w:rsidRPr="00220C4E" w:rsidRDefault="008C29BE" w:rsidP="00A358B9">
      <w:pPr>
        <w:spacing w:line="36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220C4E">
        <w:rPr>
          <w:rFonts w:ascii="BIZ UDPゴシック" w:eastAsia="BIZ UDPゴシック" w:hAnsi="BIZ UDPゴシック" w:hint="eastAsia"/>
          <w:sz w:val="24"/>
          <w:szCs w:val="24"/>
          <w:u w:val="single"/>
        </w:rPr>
        <w:t>Ｑ　確定申告書類の必要性について。</w:t>
      </w:r>
    </w:p>
    <w:p w14:paraId="20748F06" w14:textId="2EC4BEE1" w:rsidR="008554D9" w:rsidRDefault="008C29BE" w:rsidP="0090540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A　税制改正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により</w:t>
      </w:r>
      <w:r>
        <w:rPr>
          <w:rFonts w:ascii="BIZ UDPゴシック" w:eastAsia="BIZ UDPゴシック" w:hAnsi="BIZ UDPゴシック" w:hint="eastAsia"/>
          <w:sz w:val="24"/>
          <w:szCs w:val="24"/>
        </w:rPr>
        <w:t>、従来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までの</w:t>
      </w:r>
      <w:r>
        <w:rPr>
          <w:rFonts w:ascii="BIZ UDPゴシック" w:eastAsia="BIZ UDPゴシック" w:hAnsi="BIZ UDPゴシック" w:hint="eastAsia"/>
          <w:sz w:val="24"/>
          <w:szCs w:val="24"/>
        </w:rPr>
        <w:t>中小企業</w:t>
      </w:r>
      <w:r w:rsidR="00822C3C"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 w:hint="eastAsia"/>
          <w:sz w:val="24"/>
          <w:szCs w:val="24"/>
        </w:rPr>
        <w:t>非中小に分類されるケースが</w:t>
      </w:r>
      <w:r w:rsidR="00822C3C">
        <w:rPr>
          <w:rFonts w:ascii="BIZ UDPゴシック" w:eastAsia="BIZ UDPゴシック" w:hAnsi="BIZ UDPゴシック" w:hint="eastAsia"/>
          <w:sz w:val="24"/>
          <w:szCs w:val="24"/>
        </w:rPr>
        <w:t>ありま</w:t>
      </w:r>
      <w:r w:rsidR="00B44FAE">
        <w:rPr>
          <w:rFonts w:ascii="BIZ UDPゴシック" w:eastAsia="BIZ UDPゴシック" w:hAnsi="BIZ UDPゴシック" w:hint="eastAsia"/>
          <w:sz w:val="24"/>
          <w:szCs w:val="24"/>
        </w:rPr>
        <w:t>す</w:t>
      </w:r>
    </w:p>
    <w:p w14:paraId="6DB4504F" w14:textId="77777777" w:rsidR="008554D9" w:rsidRDefault="008C29BE" w:rsidP="0090540A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（みなし大企業）。</w:t>
      </w:r>
      <w:r w:rsidR="00822C3C">
        <w:rPr>
          <w:rFonts w:ascii="BIZ UDPゴシック" w:eastAsia="BIZ UDPゴシック" w:hAnsi="BIZ UDPゴシック" w:hint="eastAsia"/>
          <w:sz w:val="24"/>
          <w:szCs w:val="24"/>
        </w:rPr>
        <w:t>申請者が法人の場合、</w:t>
      </w:r>
      <w:r w:rsidR="0090540A">
        <w:rPr>
          <w:rFonts w:ascii="BIZ UDPゴシック" w:eastAsia="BIZ UDPゴシック" w:hAnsi="BIZ UDPゴシック" w:hint="eastAsia"/>
          <w:sz w:val="24"/>
          <w:szCs w:val="24"/>
        </w:rPr>
        <w:t>株式を保有している</w:t>
      </w:r>
      <w:r w:rsidR="00822C3C">
        <w:rPr>
          <w:rFonts w:ascii="BIZ UDPゴシック" w:eastAsia="BIZ UDPゴシック" w:hAnsi="BIZ UDPゴシック" w:hint="eastAsia"/>
          <w:sz w:val="24"/>
          <w:szCs w:val="24"/>
        </w:rPr>
        <w:t>株主企業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822C3C">
        <w:rPr>
          <w:rFonts w:ascii="BIZ UDPゴシック" w:eastAsia="BIZ UDPゴシック" w:hAnsi="BIZ UDPゴシック" w:hint="eastAsia"/>
          <w:sz w:val="24"/>
          <w:szCs w:val="24"/>
        </w:rPr>
        <w:t>親会社</w:t>
      </w:r>
    </w:p>
    <w:p w14:paraId="273471E3" w14:textId="77777777" w:rsidR="008554D9" w:rsidRDefault="0090540A" w:rsidP="0090540A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など</w:t>
      </w:r>
      <w:r w:rsidR="00822C3C">
        <w:rPr>
          <w:rFonts w:ascii="BIZ UDPゴシック" w:eastAsia="BIZ UDPゴシック" w:hAnsi="BIZ UDPゴシック" w:hint="eastAsia"/>
          <w:sz w:val="24"/>
          <w:szCs w:val="24"/>
        </w:rPr>
        <w:t>の確定申告</w:t>
      </w:r>
      <w:r>
        <w:rPr>
          <w:rFonts w:ascii="BIZ UDPゴシック" w:eastAsia="BIZ UDPゴシック" w:hAnsi="BIZ UDPゴシック" w:hint="eastAsia"/>
          <w:sz w:val="24"/>
          <w:szCs w:val="24"/>
        </w:rPr>
        <w:t>書類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まで提出が</w:t>
      </w:r>
      <w:r w:rsidR="008C29BE">
        <w:rPr>
          <w:rFonts w:ascii="BIZ UDPゴシック" w:eastAsia="BIZ UDPゴシック" w:hAnsi="BIZ UDPゴシック" w:hint="eastAsia"/>
          <w:sz w:val="24"/>
          <w:szCs w:val="24"/>
        </w:rPr>
        <w:t>必要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な場合があります（</w:t>
      </w:r>
      <w:r>
        <w:rPr>
          <w:rFonts w:ascii="BIZ UDPゴシック" w:eastAsia="BIZ UDPゴシック" w:hAnsi="BIZ UDPゴシック" w:hint="eastAsia"/>
          <w:sz w:val="24"/>
          <w:szCs w:val="24"/>
        </w:rPr>
        <w:t>企業規模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によって補助</w:t>
      </w:r>
    </w:p>
    <w:p w14:paraId="0F095430" w14:textId="7CAA2AAF" w:rsidR="008C29BE" w:rsidRDefault="008554D9" w:rsidP="0090540A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率が</w:t>
      </w:r>
      <w:r w:rsidR="00B44FAE">
        <w:rPr>
          <w:rFonts w:ascii="BIZ UDPゴシック" w:eastAsia="BIZ UDPゴシック" w:hAnsi="BIZ UDPゴシック" w:hint="eastAsia"/>
          <w:sz w:val="24"/>
          <w:szCs w:val="24"/>
        </w:rPr>
        <w:t>異なる</w:t>
      </w:r>
      <w:r>
        <w:rPr>
          <w:rFonts w:ascii="BIZ UDPゴシック" w:eastAsia="BIZ UDPゴシック" w:hAnsi="BIZ UDPゴシック" w:hint="eastAsia"/>
          <w:sz w:val="24"/>
          <w:szCs w:val="24"/>
        </w:rPr>
        <w:t>こと</w:t>
      </w:r>
      <w:r w:rsidR="00B44FAE">
        <w:rPr>
          <w:rFonts w:ascii="BIZ UDPゴシック" w:eastAsia="BIZ UDPゴシック" w:hAnsi="BIZ UDPゴシック" w:hint="eastAsia"/>
          <w:sz w:val="24"/>
          <w:szCs w:val="24"/>
        </w:rPr>
        <w:t>がある</w:t>
      </w:r>
      <w:r w:rsidR="002F385B">
        <w:rPr>
          <w:rFonts w:ascii="BIZ UDPゴシック" w:eastAsia="BIZ UDPゴシック" w:hAnsi="BIZ UDPゴシック" w:hint="eastAsia"/>
          <w:sz w:val="24"/>
          <w:szCs w:val="24"/>
        </w:rPr>
        <w:t>ため</w:t>
      </w:r>
      <w:r w:rsidR="00B44FAE">
        <w:rPr>
          <w:rFonts w:ascii="BIZ UDPゴシック" w:eastAsia="BIZ UDPゴシック" w:hAnsi="BIZ UDPゴシック" w:hint="eastAsia"/>
          <w:sz w:val="24"/>
          <w:szCs w:val="24"/>
        </w:rPr>
        <w:t>）。</w:t>
      </w:r>
    </w:p>
    <w:p w14:paraId="73EF74C0" w14:textId="77777777" w:rsidR="008C29BE" w:rsidRPr="008554D9" w:rsidRDefault="008C29BE" w:rsidP="008C29BE">
      <w:pPr>
        <w:rPr>
          <w:rFonts w:ascii="BIZ UDPゴシック" w:eastAsia="BIZ UDPゴシック" w:hAnsi="BIZ UDPゴシック"/>
          <w:sz w:val="24"/>
          <w:szCs w:val="24"/>
        </w:rPr>
      </w:pPr>
    </w:p>
    <w:p w14:paraId="445ED63F" w14:textId="77777777" w:rsidR="008C29BE" w:rsidRPr="00220C4E" w:rsidRDefault="008C29BE" w:rsidP="00A358B9">
      <w:pPr>
        <w:spacing w:line="36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220C4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Q　</w:t>
      </w:r>
      <w:r w:rsidR="00220C4E">
        <w:rPr>
          <w:rFonts w:ascii="BIZ UDPゴシック" w:eastAsia="BIZ UDPゴシック" w:hAnsi="BIZ UDPゴシック" w:hint="eastAsia"/>
          <w:sz w:val="24"/>
          <w:szCs w:val="24"/>
          <w:u w:val="single"/>
        </w:rPr>
        <w:t>補助金の</w:t>
      </w:r>
      <w:r w:rsidR="008D7C42" w:rsidRPr="00220C4E">
        <w:rPr>
          <w:rFonts w:ascii="BIZ UDPゴシック" w:eastAsia="BIZ UDPゴシック" w:hAnsi="BIZ UDPゴシック" w:hint="eastAsia"/>
          <w:sz w:val="24"/>
          <w:szCs w:val="24"/>
          <w:u w:val="single"/>
        </w:rPr>
        <w:t>額</w:t>
      </w:r>
      <w:r w:rsidR="00220C4E">
        <w:rPr>
          <w:rFonts w:ascii="BIZ UDPゴシック" w:eastAsia="BIZ UDPゴシック" w:hAnsi="BIZ UDPゴシック" w:hint="eastAsia"/>
          <w:sz w:val="24"/>
          <w:szCs w:val="24"/>
          <w:u w:val="single"/>
        </w:rPr>
        <w:t>が想定より</w:t>
      </w:r>
      <w:r w:rsidRPr="00220C4E">
        <w:rPr>
          <w:rFonts w:ascii="BIZ UDPゴシック" w:eastAsia="BIZ UDPゴシック" w:hAnsi="BIZ UDPゴシック" w:hint="eastAsia"/>
          <w:sz w:val="24"/>
          <w:szCs w:val="24"/>
          <w:u w:val="single"/>
        </w:rPr>
        <w:t>少ない。</w:t>
      </w:r>
    </w:p>
    <w:p w14:paraId="054E0954" w14:textId="77777777" w:rsidR="00D15FCA" w:rsidRDefault="008C29BE" w:rsidP="00220C4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A　</w:t>
      </w:r>
      <w:r w:rsidR="00FD112B">
        <w:rPr>
          <w:rFonts w:ascii="BIZ UDPゴシック" w:eastAsia="BIZ UDPゴシック" w:hAnsi="BIZ UDPゴシック" w:hint="eastAsia"/>
          <w:sz w:val="24"/>
          <w:szCs w:val="24"/>
        </w:rPr>
        <w:t>･</w:t>
      </w:r>
      <w:r w:rsidR="008D7C42">
        <w:rPr>
          <w:rFonts w:ascii="BIZ UDPゴシック" w:eastAsia="BIZ UDPゴシック" w:hAnsi="BIZ UDPゴシック" w:hint="eastAsia"/>
          <w:sz w:val="24"/>
          <w:szCs w:val="24"/>
        </w:rPr>
        <w:t>補助金は「補助対象経費」</w:t>
      </w:r>
      <w:r w:rsidR="00220C4E">
        <w:rPr>
          <w:rFonts w:ascii="BIZ UDPゴシック" w:eastAsia="BIZ UDPゴシック" w:hAnsi="BIZ UDPゴシック" w:hint="eastAsia"/>
          <w:sz w:val="24"/>
          <w:szCs w:val="24"/>
        </w:rPr>
        <w:t>を基に</w:t>
      </w:r>
      <w:r w:rsidR="00B44FAE">
        <w:rPr>
          <w:rFonts w:ascii="BIZ UDPゴシック" w:eastAsia="BIZ UDPゴシック" w:hAnsi="BIZ UDPゴシック" w:hint="eastAsia"/>
          <w:sz w:val="24"/>
          <w:szCs w:val="24"/>
        </w:rPr>
        <w:t>して決まります</w:t>
      </w:r>
      <w:r w:rsidR="008D7C42">
        <w:rPr>
          <w:rFonts w:ascii="BIZ UDPゴシック" w:eastAsia="BIZ UDPゴシック" w:hAnsi="BIZ UDPゴシック" w:hint="eastAsia"/>
          <w:sz w:val="24"/>
          <w:szCs w:val="24"/>
        </w:rPr>
        <w:t>。このため、見積総額</w:t>
      </w:r>
      <w:r w:rsidR="00220C4E">
        <w:rPr>
          <w:rFonts w:ascii="BIZ UDPゴシック" w:eastAsia="BIZ UDPゴシック" w:hAnsi="BIZ UDPゴシック" w:hint="eastAsia"/>
          <w:sz w:val="24"/>
          <w:szCs w:val="24"/>
        </w:rPr>
        <w:t>を前提に</w:t>
      </w:r>
    </w:p>
    <w:p w14:paraId="2D282DAA" w14:textId="77777777" w:rsidR="008554D9" w:rsidRDefault="008554D9" w:rsidP="00461E51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（自らが）</w:t>
      </w:r>
      <w:r w:rsidR="00461E51">
        <w:rPr>
          <w:rFonts w:ascii="BIZ UDPゴシック" w:eastAsia="BIZ UDPゴシック" w:hAnsi="BIZ UDPゴシック" w:hint="eastAsia"/>
          <w:sz w:val="24"/>
          <w:szCs w:val="24"/>
        </w:rPr>
        <w:t>想定</w:t>
      </w:r>
      <w:r>
        <w:rPr>
          <w:rFonts w:ascii="BIZ UDPゴシック" w:eastAsia="BIZ UDPゴシック" w:hAnsi="BIZ UDPゴシック" w:hint="eastAsia"/>
          <w:sz w:val="24"/>
          <w:szCs w:val="24"/>
        </w:rPr>
        <w:t>する</w:t>
      </w:r>
      <w:r w:rsidR="00B44FAE">
        <w:rPr>
          <w:rFonts w:ascii="BIZ UDPゴシック" w:eastAsia="BIZ UDPゴシック" w:hAnsi="BIZ UDPゴシック" w:hint="eastAsia"/>
          <w:sz w:val="24"/>
          <w:szCs w:val="24"/>
        </w:rPr>
        <w:t>額にはなりません</w:t>
      </w:r>
      <w:r w:rsidR="00220C4E">
        <w:rPr>
          <w:rFonts w:ascii="BIZ UDPゴシック" w:eastAsia="BIZ UDPゴシック" w:hAnsi="BIZ UDPゴシック" w:hint="eastAsia"/>
          <w:sz w:val="24"/>
          <w:szCs w:val="24"/>
        </w:rPr>
        <w:t>。実際の補助金算定方法は、見積の内訳</w:t>
      </w:r>
      <w:r>
        <w:rPr>
          <w:rFonts w:ascii="BIZ UDPゴシック" w:eastAsia="BIZ UDPゴシック" w:hAnsi="BIZ UDPゴシック" w:hint="eastAsia"/>
          <w:sz w:val="24"/>
          <w:szCs w:val="24"/>
        </w:rPr>
        <w:t>か</w:t>
      </w:r>
    </w:p>
    <w:p w14:paraId="55F8BFDA" w14:textId="77777777" w:rsidR="008554D9" w:rsidRDefault="008554D9" w:rsidP="00461E51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ら</w:t>
      </w:r>
      <w:r w:rsidR="008D7C42">
        <w:rPr>
          <w:rFonts w:ascii="BIZ UDPゴシック" w:eastAsia="BIZ UDPゴシック" w:hAnsi="BIZ UDPゴシック" w:hint="eastAsia"/>
          <w:sz w:val="24"/>
          <w:szCs w:val="24"/>
        </w:rPr>
        <w:t>補助</w:t>
      </w:r>
      <w:r w:rsidR="00220C4E">
        <w:rPr>
          <w:rFonts w:ascii="BIZ UDPゴシック" w:eastAsia="BIZ UDPゴシック" w:hAnsi="BIZ UDPゴシック" w:hint="eastAsia"/>
          <w:sz w:val="24"/>
          <w:szCs w:val="24"/>
        </w:rPr>
        <w:t>対象経費</w:t>
      </w:r>
      <w:r w:rsidR="00D15FCA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220C4E">
        <w:rPr>
          <w:rFonts w:ascii="BIZ UDPゴシック" w:eastAsia="BIZ UDPゴシック" w:hAnsi="BIZ UDPゴシック" w:hint="eastAsia"/>
          <w:sz w:val="24"/>
          <w:szCs w:val="24"/>
        </w:rPr>
        <w:t>抽出</w:t>
      </w:r>
      <w:r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="00220C4E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D15FCA">
        <w:rPr>
          <w:rFonts w:ascii="BIZ UDPゴシック" w:eastAsia="BIZ UDPゴシック" w:hAnsi="BIZ UDPゴシック" w:hint="eastAsia"/>
          <w:sz w:val="24"/>
          <w:szCs w:val="24"/>
        </w:rPr>
        <w:t>さらにその</w:t>
      </w:r>
      <w:r>
        <w:rPr>
          <w:rFonts w:ascii="BIZ UDPゴシック" w:eastAsia="BIZ UDPゴシック" w:hAnsi="BIZ UDPゴシック" w:hint="eastAsia"/>
          <w:sz w:val="24"/>
          <w:szCs w:val="24"/>
        </w:rPr>
        <w:t>内訳の</w:t>
      </w:r>
      <w:r w:rsidR="00B44FAE">
        <w:rPr>
          <w:rFonts w:ascii="BIZ UDPゴシック" w:eastAsia="BIZ UDPゴシック" w:hAnsi="BIZ UDPゴシック" w:hint="eastAsia"/>
          <w:sz w:val="24"/>
          <w:szCs w:val="24"/>
        </w:rPr>
        <w:t>項目</w:t>
      </w:r>
      <w:r>
        <w:rPr>
          <w:rFonts w:ascii="BIZ UDPゴシック" w:eastAsia="BIZ UDPゴシック" w:hAnsi="BIZ UDPゴシック" w:hint="eastAsia"/>
          <w:sz w:val="24"/>
          <w:szCs w:val="24"/>
        </w:rPr>
        <w:t>に計上された単価が</w:t>
      </w:r>
      <w:r w:rsidR="008D7C42">
        <w:rPr>
          <w:rFonts w:ascii="BIZ UDPゴシック" w:eastAsia="BIZ UDPゴシック" w:hAnsi="BIZ UDPゴシック" w:hint="eastAsia"/>
          <w:sz w:val="24"/>
          <w:szCs w:val="24"/>
        </w:rPr>
        <w:t>全国石</w:t>
      </w:r>
    </w:p>
    <w:p w14:paraId="64E55913" w14:textId="77777777" w:rsidR="008554D9" w:rsidRDefault="008D7C42" w:rsidP="00461E51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油協会</w:t>
      </w:r>
      <w:r w:rsidR="00220C4E">
        <w:rPr>
          <w:rFonts w:ascii="BIZ UDPゴシック" w:eastAsia="BIZ UDPゴシック" w:hAnsi="BIZ UDPゴシック" w:hint="eastAsia"/>
          <w:sz w:val="24"/>
          <w:szCs w:val="24"/>
        </w:rPr>
        <w:t>が設定している上限の範囲内</w:t>
      </w:r>
      <w:r w:rsidR="0090540A">
        <w:rPr>
          <w:rFonts w:ascii="BIZ UDPゴシック" w:eastAsia="BIZ UDPゴシック" w:hAnsi="BIZ UDPゴシック" w:hint="eastAsia"/>
          <w:sz w:val="24"/>
          <w:szCs w:val="24"/>
        </w:rPr>
        <w:t>まで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D15FCA">
        <w:rPr>
          <w:rFonts w:ascii="BIZ UDPゴシック" w:eastAsia="BIZ UDPゴシック" w:hAnsi="BIZ UDPゴシック" w:hint="eastAsia"/>
          <w:sz w:val="24"/>
          <w:szCs w:val="24"/>
        </w:rPr>
        <w:t>額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B44FAE">
        <w:rPr>
          <w:rFonts w:ascii="BIZ UDPゴシック" w:eastAsia="BIZ UDPゴシック" w:hAnsi="BIZ UDPゴシック" w:hint="eastAsia"/>
          <w:sz w:val="24"/>
          <w:szCs w:val="24"/>
        </w:rPr>
        <w:t>補助対象経費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として積み上げ、</w:t>
      </w:r>
    </w:p>
    <w:p w14:paraId="38F67454" w14:textId="77777777" w:rsidR="008554D9" w:rsidRDefault="008D7C42" w:rsidP="00461E51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補助率を乗じ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て出た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額を</w:t>
      </w:r>
      <w:r w:rsidR="00220C4E">
        <w:rPr>
          <w:rFonts w:ascii="BIZ UDPゴシック" w:eastAsia="BIZ UDPゴシック" w:hAnsi="BIZ UDPゴシック" w:hint="eastAsia"/>
          <w:sz w:val="24"/>
          <w:szCs w:val="24"/>
        </w:rPr>
        <w:t>補助金額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としています。</w:t>
      </w:r>
      <w:r w:rsidR="00220C4E">
        <w:rPr>
          <w:rFonts w:ascii="BIZ UDPゴシック" w:eastAsia="BIZ UDPゴシック" w:hAnsi="BIZ UDPゴシック" w:hint="eastAsia"/>
          <w:sz w:val="24"/>
          <w:szCs w:val="24"/>
        </w:rPr>
        <w:t>このため消費</w:t>
      </w:r>
      <w:r w:rsidR="0090540A">
        <w:rPr>
          <w:rFonts w:ascii="BIZ UDPゴシック" w:eastAsia="BIZ UDPゴシック" w:hAnsi="BIZ UDPゴシック" w:hint="eastAsia"/>
          <w:sz w:val="24"/>
          <w:szCs w:val="24"/>
        </w:rPr>
        <w:t>税、</w:t>
      </w:r>
      <w:r w:rsidR="00220C4E">
        <w:rPr>
          <w:rFonts w:ascii="BIZ UDPゴシック" w:eastAsia="BIZ UDPゴシック" w:hAnsi="BIZ UDPゴシック" w:hint="eastAsia"/>
          <w:sz w:val="24"/>
          <w:szCs w:val="24"/>
        </w:rPr>
        <w:t>ローリー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の</w:t>
      </w:r>
    </w:p>
    <w:p w14:paraId="74AFA69F" w14:textId="77777777" w:rsidR="008554D9" w:rsidRDefault="008554D9" w:rsidP="00461E51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場合は</w:t>
      </w:r>
      <w:r w:rsidR="00D15FCA">
        <w:rPr>
          <w:rFonts w:ascii="BIZ UDPゴシック" w:eastAsia="BIZ UDPゴシック" w:hAnsi="BIZ UDPゴシック" w:hint="eastAsia"/>
          <w:sz w:val="24"/>
          <w:szCs w:val="24"/>
        </w:rPr>
        <w:t>自動車税や保険料、</w:t>
      </w:r>
      <w:r w:rsidR="0090540A">
        <w:rPr>
          <w:rFonts w:ascii="BIZ UDPゴシック" w:eastAsia="BIZ UDPゴシック" w:hAnsi="BIZ UDPゴシック" w:hint="eastAsia"/>
          <w:sz w:val="24"/>
          <w:szCs w:val="24"/>
        </w:rPr>
        <w:t>さらに補助対象経費の</w:t>
      </w:r>
      <w:r w:rsidR="00D15FCA">
        <w:rPr>
          <w:rFonts w:ascii="BIZ UDPゴシック" w:eastAsia="BIZ UDPゴシック" w:hAnsi="BIZ UDPゴシック" w:hint="eastAsia"/>
          <w:sz w:val="24"/>
          <w:szCs w:val="24"/>
        </w:rPr>
        <w:t>上限を超えた</w:t>
      </w:r>
      <w:r w:rsidR="0090540A">
        <w:rPr>
          <w:rFonts w:ascii="BIZ UDPゴシック" w:eastAsia="BIZ UDPゴシック" w:hAnsi="BIZ UDPゴシック" w:hint="eastAsia"/>
          <w:sz w:val="24"/>
          <w:szCs w:val="24"/>
        </w:rPr>
        <w:t>部分</w:t>
      </w:r>
      <w:r>
        <w:rPr>
          <w:rFonts w:ascii="BIZ UDPゴシック" w:eastAsia="BIZ UDPゴシック" w:hAnsi="BIZ UDPゴシック" w:hint="eastAsia"/>
          <w:sz w:val="24"/>
          <w:szCs w:val="24"/>
        </w:rPr>
        <w:t>などなど</w:t>
      </w:r>
    </w:p>
    <w:p w14:paraId="141115D8" w14:textId="77777777" w:rsidR="008554D9" w:rsidRDefault="00D15FCA" w:rsidP="00461E51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は補助金に含まない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（＝補助対象外費用）</w:t>
      </w:r>
      <w:r>
        <w:rPr>
          <w:rFonts w:ascii="BIZ UDPゴシック" w:eastAsia="BIZ UDPゴシック" w:hAnsi="BIZ UDPゴシック" w:hint="eastAsia"/>
          <w:sz w:val="24"/>
          <w:szCs w:val="24"/>
        </w:rPr>
        <w:t>ことから、「見積</w:t>
      </w:r>
      <w:r w:rsidR="008554D9">
        <w:rPr>
          <w:rFonts w:ascii="BIZ UDPゴシック" w:eastAsia="BIZ UDPゴシック" w:hAnsi="BIZ UDPゴシック" w:hint="eastAsia"/>
          <w:sz w:val="24"/>
          <w:szCs w:val="24"/>
        </w:rPr>
        <w:t>税込み</w:t>
      </w:r>
      <w:r>
        <w:rPr>
          <w:rFonts w:ascii="BIZ UDPゴシック" w:eastAsia="BIZ UDPゴシック" w:hAnsi="BIZ UDPゴシック" w:hint="eastAsia"/>
          <w:sz w:val="24"/>
          <w:szCs w:val="24"/>
        </w:rPr>
        <w:t>総額1000万</w:t>
      </w:r>
    </w:p>
    <w:p w14:paraId="4BCEFBD0" w14:textId="11982005" w:rsidR="00A17B8E" w:rsidRDefault="00D15FCA" w:rsidP="00461E51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円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、</w:t>
      </w:r>
      <w:r>
        <w:rPr>
          <w:rFonts w:ascii="BIZ UDPゴシック" w:eastAsia="BIZ UDPゴシック" w:hAnsi="BIZ UDPゴシック" w:hint="eastAsia"/>
          <w:sz w:val="24"/>
          <w:szCs w:val="24"/>
        </w:rPr>
        <w:t>補助率2/3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＝</w:t>
      </w:r>
      <w:r>
        <w:rPr>
          <w:rFonts w:ascii="BIZ UDPゴシック" w:eastAsia="BIZ UDPゴシック" w:hAnsi="BIZ UDPゴシック" w:hint="eastAsia"/>
          <w:sz w:val="24"/>
          <w:szCs w:val="24"/>
        </w:rPr>
        <w:t>補助金666万円」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に</w:t>
      </w:r>
      <w:r>
        <w:rPr>
          <w:rFonts w:ascii="BIZ UDPゴシック" w:eastAsia="BIZ UDPゴシック" w:hAnsi="BIZ UDPゴシック" w:hint="eastAsia"/>
          <w:sz w:val="24"/>
          <w:szCs w:val="24"/>
        </w:rPr>
        <w:t>はなりません。</w:t>
      </w:r>
    </w:p>
    <w:p w14:paraId="6C88DB08" w14:textId="77777777" w:rsidR="008554D9" w:rsidRDefault="00FD112B" w:rsidP="009D2E02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･また、同じ内容の補助事業であっても</w:t>
      </w:r>
      <w:r w:rsidR="0090540A">
        <w:rPr>
          <w:rFonts w:ascii="BIZ UDPゴシック" w:eastAsia="BIZ UDPゴシック" w:hAnsi="BIZ UDPゴシック" w:hint="eastAsia"/>
          <w:sz w:val="24"/>
          <w:szCs w:val="24"/>
        </w:rPr>
        <w:t>各年度の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予算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ごとに</w:t>
      </w:r>
      <w:r>
        <w:rPr>
          <w:rFonts w:ascii="BIZ UDPゴシック" w:eastAsia="BIZ UDPゴシック" w:hAnsi="BIZ UDPゴシック" w:hint="eastAsia"/>
          <w:sz w:val="24"/>
          <w:szCs w:val="24"/>
        </w:rPr>
        <w:t>補助率が変わる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場</w:t>
      </w:r>
    </w:p>
    <w:p w14:paraId="6A9AB9C9" w14:textId="77777777" w:rsidR="000C4A77" w:rsidRDefault="00DB067C" w:rsidP="009D2E02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合</w:t>
      </w:r>
      <w:r w:rsidR="0090540A">
        <w:rPr>
          <w:rFonts w:ascii="BIZ UDPゴシック" w:eastAsia="BIZ UDPゴシック" w:hAnsi="BIZ UDPゴシック" w:hint="eastAsia"/>
          <w:sz w:val="24"/>
          <w:szCs w:val="24"/>
        </w:rPr>
        <w:t>も</w:t>
      </w:r>
      <w:r w:rsidR="00FD112B">
        <w:rPr>
          <w:rFonts w:ascii="BIZ UDPゴシック" w:eastAsia="BIZ UDPゴシック" w:hAnsi="BIZ UDPゴシック" w:hint="eastAsia"/>
          <w:sz w:val="24"/>
          <w:szCs w:val="24"/>
        </w:rPr>
        <w:t>あります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（</w:t>
      </w:r>
      <w:r>
        <w:rPr>
          <w:rFonts w:ascii="BIZ UDPゴシック" w:eastAsia="BIZ UDPゴシック" w:hAnsi="BIZ UDPゴシック" w:hint="eastAsia"/>
          <w:sz w:val="24"/>
          <w:szCs w:val="24"/>
        </w:rPr>
        <w:t>タンク撤去補助で</w:t>
      </w:r>
      <w:r w:rsidR="00461E51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前年</w:t>
      </w:r>
      <w:r w:rsidR="00461E51">
        <w:rPr>
          <w:rFonts w:ascii="BIZ UDPゴシック" w:eastAsia="BIZ UDPゴシック" w:hAnsi="BIZ UDPゴシック" w:hint="eastAsia"/>
          <w:sz w:val="24"/>
          <w:szCs w:val="24"/>
        </w:rPr>
        <w:t>度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補助率2/3</w:t>
      </w:r>
      <w:r w:rsidR="00461E51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1/2や1/3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を下回っ</w:t>
      </w:r>
    </w:p>
    <w:p w14:paraId="68393D9A" w14:textId="204AA4A3" w:rsidR="00FD112B" w:rsidRDefault="000C4A77" w:rsidP="009D2E02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た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ケース</w:t>
      </w:r>
      <w:r>
        <w:rPr>
          <w:rFonts w:ascii="BIZ UDPゴシック" w:eastAsia="BIZ UDPゴシック" w:hAnsi="BIZ UDPゴシック" w:hint="eastAsia"/>
          <w:sz w:val="24"/>
          <w:szCs w:val="24"/>
        </w:rPr>
        <w:t>もあります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）。</w:t>
      </w:r>
    </w:p>
    <w:p w14:paraId="76FD1DE6" w14:textId="65368808" w:rsidR="00FD112B" w:rsidRDefault="00FD112B" w:rsidP="00FD112B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・さらに申請件数の多寡によって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は</w:t>
      </w:r>
      <w:r>
        <w:rPr>
          <w:rFonts w:ascii="BIZ UDPゴシック" w:eastAsia="BIZ UDPゴシック" w:hAnsi="BIZ UDPゴシック" w:hint="eastAsia"/>
          <w:sz w:val="24"/>
          <w:szCs w:val="24"/>
        </w:rPr>
        <w:t>、予算総額を超えた場合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に</w:t>
      </w:r>
      <w:r>
        <w:rPr>
          <w:rFonts w:ascii="BIZ UDPゴシック" w:eastAsia="BIZ UDPゴシック" w:hAnsi="BIZ UDPゴシック" w:hint="eastAsia"/>
          <w:sz w:val="24"/>
          <w:szCs w:val="24"/>
        </w:rPr>
        <w:t>補助金額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を</w:t>
      </w:r>
      <w:r>
        <w:rPr>
          <w:rFonts w:ascii="BIZ UDPゴシック" w:eastAsia="BIZ UDPゴシック" w:hAnsi="BIZ UDPゴシック" w:hint="eastAsia"/>
          <w:sz w:val="24"/>
          <w:szCs w:val="24"/>
        </w:rPr>
        <w:t>按分</w:t>
      </w:r>
    </w:p>
    <w:p w14:paraId="02C3E388" w14:textId="277126B2" w:rsidR="000C4A77" w:rsidRDefault="00FD112B" w:rsidP="00FD112B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（減額）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す</w:t>
      </w:r>
      <w:r>
        <w:rPr>
          <w:rFonts w:ascii="BIZ UDPゴシック" w:eastAsia="BIZ UDPゴシック" w:hAnsi="BIZ UDPゴシック" w:hint="eastAsia"/>
          <w:sz w:val="24"/>
          <w:szCs w:val="24"/>
        </w:rPr>
        <w:t>ることもあります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（極端に少なかったこともあります）。</w:t>
      </w:r>
    </w:p>
    <w:p w14:paraId="67710267" w14:textId="3AE64BBD" w:rsidR="00FD112B" w:rsidRDefault="00FD112B" w:rsidP="00FD112B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</w:p>
    <w:p w14:paraId="75762160" w14:textId="77777777" w:rsidR="00FD112B" w:rsidRPr="00FD112B" w:rsidRDefault="00FD112B" w:rsidP="00A358B9">
      <w:pPr>
        <w:spacing w:line="36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FD112B">
        <w:rPr>
          <w:rFonts w:ascii="BIZ UDPゴシック" w:eastAsia="BIZ UDPゴシック" w:hAnsi="BIZ UDPゴシック" w:hint="eastAsia"/>
          <w:sz w:val="24"/>
          <w:szCs w:val="24"/>
          <w:u w:val="single"/>
        </w:rPr>
        <w:t>Ｑ　申請時</w:t>
      </w:r>
      <w:r w:rsidR="00C414EC">
        <w:rPr>
          <w:rFonts w:ascii="BIZ UDPゴシック" w:eastAsia="BIZ UDPゴシック" w:hAnsi="BIZ UDPゴシック" w:hint="eastAsia"/>
          <w:sz w:val="24"/>
          <w:szCs w:val="24"/>
          <w:u w:val="single"/>
        </w:rPr>
        <w:t>、</w:t>
      </w:r>
      <w:r w:rsidRPr="00FD112B">
        <w:rPr>
          <w:rFonts w:ascii="BIZ UDPゴシック" w:eastAsia="BIZ UDPゴシック" w:hAnsi="BIZ UDPゴシック" w:hint="eastAsia"/>
          <w:sz w:val="24"/>
          <w:szCs w:val="24"/>
          <w:u w:val="single"/>
        </w:rPr>
        <w:t>実績時に</w:t>
      </w:r>
      <w:r w:rsidR="00C414EC">
        <w:rPr>
          <w:rFonts w:ascii="BIZ UDPゴシック" w:eastAsia="BIZ UDPゴシック" w:hAnsi="BIZ UDPゴシック" w:hint="eastAsia"/>
          <w:sz w:val="24"/>
          <w:szCs w:val="24"/>
          <w:u w:val="single"/>
        </w:rPr>
        <w:t>提出する</w:t>
      </w:r>
      <w:r w:rsidRPr="00FD112B">
        <w:rPr>
          <w:rFonts w:ascii="BIZ UDPゴシック" w:eastAsia="BIZ UDPゴシック" w:hAnsi="BIZ UDPゴシック" w:hint="eastAsia"/>
          <w:sz w:val="24"/>
          <w:szCs w:val="24"/>
          <w:u w:val="single"/>
        </w:rPr>
        <w:t>写真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に</w:t>
      </w:r>
      <w:r w:rsidRPr="00FD112B">
        <w:rPr>
          <w:rFonts w:ascii="BIZ UDPゴシック" w:eastAsia="BIZ UDPゴシック" w:hAnsi="BIZ UDPゴシック" w:hint="eastAsia"/>
          <w:sz w:val="24"/>
          <w:szCs w:val="24"/>
          <w:u w:val="single"/>
        </w:rPr>
        <w:t>ついて。</w:t>
      </w:r>
    </w:p>
    <w:p w14:paraId="35682357" w14:textId="77777777" w:rsidR="000C4A77" w:rsidRDefault="00FD112B" w:rsidP="000C4A7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A　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･</w:t>
      </w:r>
      <w:r>
        <w:rPr>
          <w:rFonts w:ascii="BIZ UDPゴシック" w:eastAsia="BIZ UDPゴシック" w:hAnsi="BIZ UDPゴシック" w:hint="eastAsia"/>
          <w:sz w:val="24"/>
          <w:szCs w:val="24"/>
        </w:rPr>
        <w:t>必ず</w:t>
      </w:r>
      <w:r w:rsidR="00A358B9">
        <w:rPr>
          <w:rFonts w:ascii="BIZ UDPゴシック" w:eastAsia="BIZ UDPゴシック" w:hAnsi="BIZ UDPゴシック" w:hint="eastAsia"/>
          <w:sz w:val="24"/>
          <w:szCs w:val="24"/>
        </w:rPr>
        <w:t>撮影</w:t>
      </w:r>
      <w:r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A358B9">
        <w:rPr>
          <w:rFonts w:ascii="BIZ UDPゴシック" w:eastAsia="BIZ UDPゴシック" w:hAnsi="BIZ UDPゴシック" w:hint="eastAsia"/>
          <w:sz w:val="24"/>
          <w:szCs w:val="24"/>
        </w:rPr>
        <w:t>入った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写真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をお願いします</w:t>
      </w:r>
      <w:r w:rsidR="00C414EC">
        <w:rPr>
          <w:rFonts w:ascii="BIZ UDPゴシック" w:eastAsia="BIZ UDPゴシック" w:hAnsi="BIZ UDPゴシック" w:hint="eastAsia"/>
          <w:sz w:val="24"/>
          <w:szCs w:val="24"/>
        </w:rPr>
        <w:t>。日付が入っていないため</w:t>
      </w:r>
      <w:r w:rsidR="00461E51">
        <w:rPr>
          <w:rFonts w:ascii="BIZ UDPゴシック" w:eastAsia="BIZ UDPゴシック" w:hAnsi="BIZ UDPゴシック" w:hint="eastAsia"/>
          <w:sz w:val="24"/>
          <w:szCs w:val="24"/>
        </w:rPr>
        <w:t>撮り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直し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、</w:t>
      </w:r>
    </w:p>
    <w:p w14:paraId="12B51DBE" w14:textId="5E10610D" w:rsidR="00DB067C" w:rsidRDefault="000C4A77" w:rsidP="000C4A77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差し替えとなるケース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あります。</w:t>
      </w:r>
    </w:p>
    <w:p w14:paraId="4942CD67" w14:textId="007660E8" w:rsidR="00A47E3D" w:rsidRDefault="00A47E3D" w:rsidP="00A47E3D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・作業工程の写真では、「作業前・作業中・作業後」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を原則に撮影してください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4D0F091" w14:textId="77777777" w:rsidR="000C4A77" w:rsidRDefault="00DB067C" w:rsidP="009D2E02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また、</w:t>
      </w:r>
      <w:r w:rsidR="00FD112B">
        <w:rPr>
          <w:rFonts w:ascii="BIZ UDPゴシック" w:eastAsia="BIZ UDPゴシック" w:hAnsi="BIZ UDPゴシック" w:hint="eastAsia"/>
          <w:sz w:val="24"/>
          <w:szCs w:val="24"/>
        </w:rPr>
        <w:t>タンク撤去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の場合では</w:t>
      </w:r>
      <w:r w:rsidR="00A358B9">
        <w:rPr>
          <w:rFonts w:ascii="BIZ UDPゴシック" w:eastAsia="BIZ UDPゴシック" w:hAnsi="BIZ UDPゴシック" w:hint="eastAsia"/>
          <w:sz w:val="24"/>
          <w:szCs w:val="24"/>
        </w:rPr>
        <w:t>作業工程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も</w:t>
      </w:r>
      <w:r w:rsidR="00A358B9">
        <w:rPr>
          <w:rFonts w:ascii="BIZ UDPゴシック" w:eastAsia="BIZ UDPゴシック" w:hAnsi="BIZ UDPゴシック" w:hint="eastAsia"/>
          <w:sz w:val="24"/>
          <w:szCs w:val="24"/>
        </w:rPr>
        <w:t>多く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複数ある</w:t>
      </w:r>
      <w:r>
        <w:rPr>
          <w:rFonts w:ascii="BIZ UDPゴシック" w:eastAsia="BIZ UDPゴシック" w:hAnsi="BIZ UDPゴシック" w:hint="eastAsia"/>
          <w:sz w:val="24"/>
          <w:szCs w:val="24"/>
        </w:rPr>
        <w:t>タンクや配管、計量器</w:t>
      </w:r>
    </w:p>
    <w:p w14:paraId="4D1684FA" w14:textId="77777777" w:rsidR="000C4A77" w:rsidRDefault="00A47E3D" w:rsidP="009D2E02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など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を撤去する場合、その</w:t>
      </w:r>
      <w:r w:rsidR="00461E51">
        <w:rPr>
          <w:rFonts w:ascii="BIZ UDPゴシック" w:eastAsia="BIZ UDPゴシック" w:hAnsi="BIZ UDPゴシック" w:hint="eastAsia"/>
          <w:sz w:val="24"/>
          <w:szCs w:val="24"/>
        </w:rPr>
        <w:t>本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数分</w:t>
      </w:r>
      <w:r w:rsidR="00DB067C">
        <w:rPr>
          <w:rFonts w:ascii="BIZ UDPゴシック" w:eastAsia="BIZ UDPゴシック" w:hAnsi="BIZ UDPゴシック" w:hint="eastAsia"/>
          <w:sz w:val="24"/>
          <w:szCs w:val="24"/>
        </w:rPr>
        <w:t>の作業写真</w:t>
      </w:r>
      <w:r w:rsidR="00461E51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A358B9">
        <w:rPr>
          <w:rFonts w:ascii="BIZ UDPゴシック" w:eastAsia="BIZ UDPゴシック" w:hAnsi="BIZ UDPゴシック" w:hint="eastAsia"/>
          <w:sz w:val="24"/>
          <w:szCs w:val="24"/>
        </w:rPr>
        <w:t>撮り忘れ</w:t>
      </w:r>
      <w:r w:rsidR="00461E51">
        <w:rPr>
          <w:rFonts w:ascii="BIZ UDPゴシック" w:eastAsia="BIZ UDPゴシック" w:hAnsi="BIZ UDPゴシック" w:hint="eastAsia"/>
          <w:sz w:val="24"/>
          <w:szCs w:val="24"/>
        </w:rPr>
        <w:t>たり、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搬出する際のト</w:t>
      </w:r>
    </w:p>
    <w:p w14:paraId="4AE60477" w14:textId="77777777" w:rsidR="000C4A77" w:rsidRDefault="000C4A77" w:rsidP="009D2E02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ラックの荷台上で</w:t>
      </w:r>
      <w:r w:rsidR="00461E51">
        <w:rPr>
          <w:rFonts w:ascii="BIZ UDPゴシック" w:eastAsia="BIZ UDPゴシック" w:hAnsi="BIZ UDPゴシック" w:hint="eastAsia"/>
          <w:sz w:val="24"/>
          <w:szCs w:val="24"/>
        </w:rPr>
        <w:t>重な</w:t>
      </w:r>
      <w:r>
        <w:rPr>
          <w:rFonts w:ascii="BIZ UDPゴシック" w:eastAsia="BIZ UDPゴシック" w:hAnsi="BIZ UDPゴシック" w:hint="eastAsia"/>
          <w:sz w:val="24"/>
          <w:szCs w:val="24"/>
        </w:rPr>
        <w:t>ることで搬出した数の確認が</w:t>
      </w:r>
      <w:r w:rsidR="009D2E02">
        <w:rPr>
          <w:rFonts w:ascii="BIZ UDPゴシック" w:eastAsia="BIZ UDPゴシック" w:hAnsi="BIZ UDPゴシック" w:hint="eastAsia"/>
          <w:sz w:val="24"/>
          <w:szCs w:val="24"/>
        </w:rPr>
        <w:t>できな</w:t>
      </w:r>
      <w:r w:rsidR="00A47E3D">
        <w:rPr>
          <w:rFonts w:ascii="BIZ UDPゴシック" w:eastAsia="BIZ UDPゴシック" w:hAnsi="BIZ UDPゴシック" w:hint="eastAsia"/>
          <w:sz w:val="24"/>
          <w:szCs w:val="24"/>
        </w:rPr>
        <w:t>いため</w:t>
      </w:r>
      <w:r>
        <w:rPr>
          <w:rFonts w:ascii="BIZ UDPゴシック" w:eastAsia="BIZ UDPゴシック" w:hAnsi="BIZ UDPゴシック" w:hint="eastAsia"/>
          <w:sz w:val="24"/>
          <w:szCs w:val="24"/>
        </w:rPr>
        <w:t>、補助金が</w:t>
      </w:r>
      <w:r w:rsidR="00A358B9">
        <w:rPr>
          <w:rFonts w:ascii="BIZ UDPゴシック" w:eastAsia="BIZ UDPゴシック" w:hAnsi="BIZ UDPゴシック" w:hint="eastAsia"/>
          <w:sz w:val="24"/>
          <w:szCs w:val="24"/>
        </w:rPr>
        <w:t>減</w:t>
      </w:r>
    </w:p>
    <w:p w14:paraId="20B90453" w14:textId="290E7B5D" w:rsidR="000C4A77" w:rsidRDefault="00A358B9" w:rsidP="000C4A77">
      <w:pPr>
        <w:ind w:firstLineChars="150" w:firstLine="360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額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となる</w:t>
      </w:r>
      <w:r>
        <w:rPr>
          <w:rFonts w:ascii="BIZ UDPゴシック" w:eastAsia="BIZ UDPゴシック" w:hAnsi="BIZ UDPゴシック" w:hint="eastAsia"/>
          <w:sz w:val="24"/>
          <w:szCs w:val="24"/>
        </w:rPr>
        <w:t>ケース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 w:hint="eastAsia"/>
          <w:sz w:val="24"/>
          <w:szCs w:val="24"/>
        </w:rPr>
        <w:t>あります。</w:t>
      </w:r>
    </w:p>
    <w:p w14:paraId="7A74F12C" w14:textId="77777777" w:rsidR="000C4A77" w:rsidRPr="000C4A77" w:rsidRDefault="000C4A77" w:rsidP="009D2E02">
      <w:pPr>
        <w:ind w:firstLineChars="150" w:firstLine="360"/>
        <w:rPr>
          <w:rFonts w:ascii="BIZ UDPゴシック" w:eastAsia="BIZ UDPゴシック" w:hAnsi="BIZ UDPゴシック" w:hint="eastAsia"/>
          <w:sz w:val="24"/>
          <w:szCs w:val="24"/>
        </w:rPr>
      </w:pPr>
    </w:p>
    <w:p w14:paraId="793D5AFB" w14:textId="77777777" w:rsidR="00A358B9" w:rsidRPr="00A358B9" w:rsidRDefault="00A358B9" w:rsidP="00DB067C">
      <w:pPr>
        <w:spacing w:line="36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A358B9">
        <w:rPr>
          <w:rFonts w:ascii="BIZ UDPゴシック" w:eastAsia="BIZ UDPゴシック" w:hAnsi="BIZ UDPゴシック" w:hint="eastAsia"/>
          <w:sz w:val="24"/>
          <w:szCs w:val="24"/>
          <w:u w:val="single"/>
        </w:rPr>
        <w:t>Ｑ　補助金を受給し</w:t>
      </w:r>
      <w:r w:rsidR="00C414EC">
        <w:rPr>
          <w:rFonts w:ascii="BIZ UDPゴシック" w:eastAsia="BIZ UDPゴシック" w:hAnsi="BIZ UDPゴシック" w:hint="eastAsia"/>
          <w:sz w:val="24"/>
          <w:szCs w:val="24"/>
          <w:u w:val="single"/>
        </w:rPr>
        <w:t>た</w:t>
      </w:r>
      <w:r w:rsidRPr="00A358B9">
        <w:rPr>
          <w:rFonts w:ascii="BIZ UDPゴシック" w:eastAsia="BIZ UDPゴシック" w:hAnsi="BIZ UDPゴシック" w:hint="eastAsia"/>
          <w:sz w:val="24"/>
          <w:szCs w:val="24"/>
          <w:u w:val="single"/>
        </w:rPr>
        <w:t>設備の</w:t>
      </w:r>
      <w:r w:rsidR="00C414EC">
        <w:rPr>
          <w:rFonts w:ascii="BIZ UDPゴシック" w:eastAsia="BIZ UDPゴシック" w:hAnsi="BIZ UDPゴシック" w:hint="eastAsia"/>
          <w:sz w:val="24"/>
          <w:szCs w:val="24"/>
          <w:u w:val="single"/>
        </w:rPr>
        <w:t>取扱い</w:t>
      </w:r>
      <w:r w:rsidRPr="00A358B9">
        <w:rPr>
          <w:rFonts w:ascii="BIZ UDPゴシック" w:eastAsia="BIZ UDPゴシック" w:hAnsi="BIZ UDPゴシック" w:hint="eastAsia"/>
          <w:sz w:val="24"/>
          <w:szCs w:val="24"/>
          <w:u w:val="single"/>
        </w:rPr>
        <w:t>について。</w:t>
      </w:r>
    </w:p>
    <w:p w14:paraId="41D83B88" w14:textId="77777777" w:rsidR="00C414EC" w:rsidRDefault="00A358B9" w:rsidP="00A35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A　</w:t>
      </w:r>
      <w:r w:rsidR="00C414EC">
        <w:rPr>
          <w:rFonts w:ascii="BIZ UDPゴシック" w:eastAsia="BIZ UDPゴシック" w:hAnsi="BIZ UDPゴシック" w:hint="eastAsia"/>
          <w:sz w:val="24"/>
          <w:szCs w:val="24"/>
        </w:rPr>
        <w:t>・これらの</w:t>
      </w:r>
      <w:r>
        <w:rPr>
          <w:rFonts w:ascii="BIZ UDPゴシック" w:eastAsia="BIZ UDPゴシック" w:hAnsi="BIZ UDPゴシック" w:hint="eastAsia"/>
          <w:sz w:val="24"/>
          <w:szCs w:val="24"/>
        </w:rPr>
        <w:t>設備</w:t>
      </w:r>
      <w:r w:rsidR="00C414EC">
        <w:rPr>
          <w:rFonts w:ascii="BIZ UDPゴシック" w:eastAsia="BIZ UDPゴシック" w:hAnsi="BIZ UDPゴシック" w:hint="eastAsia"/>
          <w:sz w:val="24"/>
          <w:szCs w:val="24"/>
        </w:rPr>
        <w:t>にはそれぞれ</w:t>
      </w:r>
      <w:r w:rsidR="00A47E3D">
        <w:rPr>
          <w:rFonts w:ascii="BIZ UDPゴシック" w:eastAsia="BIZ UDPゴシック" w:hAnsi="BIZ UDPゴシック" w:hint="eastAsia"/>
          <w:sz w:val="24"/>
          <w:szCs w:val="24"/>
        </w:rPr>
        <w:t>処分の</w:t>
      </w:r>
      <w:r>
        <w:rPr>
          <w:rFonts w:ascii="BIZ UDPゴシック" w:eastAsia="BIZ UDPゴシック" w:hAnsi="BIZ UDPゴシック" w:hint="eastAsia"/>
          <w:sz w:val="24"/>
          <w:szCs w:val="24"/>
        </w:rPr>
        <w:t>制限期間が</w:t>
      </w:r>
      <w:r w:rsidR="00C414EC">
        <w:rPr>
          <w:rFonts w:ascii="BIZ UDPゴシック" w:eastAsia="BIZ UDPゴシック" w:hAnsi="BIZ UDPゴシック" w:hint="eastAsia"/>
          <w:sz w:val="24"/>
          <w:szCs w:val="24"/>
        </w:rPr>
        <w:t>あります（ローリー：4年、ＰＯＳ：</w:t>
      </w:r>
    </w:p>
    <w:p w14:paraId="4D437467" w14:textId="77777777" w:rsidR="003F68B0" w:rsidRDefault="00C414EC" w:rsidP="00C414EC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5年、発電機：8年</w:t>
      </w:r>
      <w:r w:rsidR="00DB067C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等々</w:t>
      </w:r>
      <w:r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）。</w:t>
      </w:r>
      <w:r>
        <w:rPr>
          <w:rFonts w:ascii="BIZ UDPゴシック" w:eastAsia="BIZ UDPゴシック" w:hAnsi="BIZ UDPゴシック" w:hint="eastAsia"/>
          <w:sz w:val="24"/>
          <w:szCs w:val="24"/>
        </w:rPr>
        <w:t>制限期間</w:t>
      </w:r>
      <w:r w:rsidR="00A47E3D">
        <w:rPr>
          <w:rFonts w:ascii="BIZ UDPゴシック" w:eastAsia="BIZ UDPゴシック" w:hAnsi="BIZ UDPゴシック" w:hint="eastAsia"/>
          <w:sz w:val="24"/>
          <w:szCs w:val="24"/>
        </w:rPr>
        <w:t>満了を待たずに</w:t>
      </w:r>
      <w:r>
        <w:rPr>
          <w:rFonts w:ascii="BIZ UDPゴシック" w:eastAsia="BIZ UDPゴシック" w:hAnsi="BIZ UDPゴシック" w:hint="eastAsia"/>
          <w:sz w:val="24"/>
          <w:szCs w:val="24"/>
        </w:rPr>
        <w:t>処分する場合は、</w:t>
      </w:r>
      <w:r w:rsidR="000C4A77">
        <w:rPr>
          <w:rFonts w:ascii="BIZ UDPゴシック" w:eastAsia="BIZ UDPゴシック" w:hAnsi="BIZ UDPゴシック" w:hint="eastAsia"/>
          <w:sz w:val="24"/>
          <w:szCs w:val="24"/>
        </w:rPr>
        <w:t>事前に全</w:t>
      </w:r>
    </w:p>
    <w:p w14:paraId="2C3D1E0D" w14:textId="77777777" w:rsidR="003F68B0" w:rsidRDefault="000C4A77" w:rsidP="00C414EC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国石油協会より承認を得る必要があります</w:t>
      </w:r>
      <w:r w:rsidR="003F68B0">
        <w:rPr>
          <w:rFonts w:ascii="BIZ UDPゴシック" w:eastAsia="BIZ UDPゴシック" w:hAnsi="BIZ UDPゴシック" w:hint="eastAsia"/>
          <w:sz w:val="24"/>
          <w:szCs w:val="24"/>
        </w:rPr>
        <w:t>（その上で</w:t>
      </w:r>
      <w:r w:rsidR="00C414EC">
        <w:rPr>
          <w:rFonts w:ascii="BIZ UDPゴシック" w:eastAsia="BIZ UDPゴシック" w:hAnsi="BIZ UDPゴシック" w:hint="eastAsia"/>
          <w:sz w:val="24"/>
          <w:szCs w:val="24"/>
        </w:rPr>
        <w:t>返還（一部）が</w:t>
      </w:r>
      <w:r w:rsidR="003F68B0">
        <w:rPr>
          <w:rFonts w:ascii="BIZ UDPゴシック" w:eastAsia="BIZ UDPゴシック" w:hAnsi="BIZ UDPゴシック" w:hint="eastAsia"/>
          <w:sz w:val="24"/>
          <w:szCs w:val="24"/>
        </w:rPr>
        <w:t>求められま</w:t>
      </w:r>
    </w:p>
    <w:p w14:paraId="3E461B52" w14:textId="2FD57D85" w:rsidR="00C414EC" w:rsidRDefault="003F68B0" w:rsidP="00C414EC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す）。</w:t>
      </w:r>
    </w:p>
    <w:p w14:paraId="2292EE96" w14:textId="77777777" w:rsidR="00A47E3D" w:rsidRDefault="00AA1B05" w:rsidP="00AA1B05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・万一、許可なく処分すると補助金の全額</w:t>
      </w:r>
      <w:r w:rsidR="00A47E3D">
        <w:rPr>
          <w:rFonts w:ascii="BIZ UDPゴシック" w:eastAsia="BIZ UDPゴシック" w:hAnsi="BIZ UDPゴシック" w:hint="eastAsia"/>
          <w:sz w:val="24"/>
          <w:szCs w:val="24"/>
        </w:rPr>
        <w:t>返金</w:t>
      </w:r>
      <w:r>
        <w:rPr>
          <w:rFonts w:ascii="BIZ UDPゴシック" w:eastAsia="BIZ UDPゴシック" w:hAnsi="BIZ UDPゴシック" w:hint="eastAsia"/>
          <w:sz w:val="24"/>
          <w:szCs w:val="24"/>
        </w:rPr>
        <w:t>＋加算金も課される場合があり</w:t>
      </w:r>
    </w:p>
    <w:p w14:paraId="79D7A324" w14:textId="1A5B7C96" w:rsidR="00AA1B05" w:rsidRDefault="00AA1B05" w:rsidP="00AA1B05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ますので、必ず事前に</w:t>
      </w:r>
      <w:r w:rsidR="003F68B0">
        <w:rPr>
          <w:rFonts w:ascii="BIZ UDPゴシック" w:eastAsia="BIZ UDPゴシック" w:hAnsi="BIZ UDPゴシック" w:hint="eastAsia"/>
          <w:sz w:val="24"/>
          <w:szCs w:val="24"/>
        </w:rPr>
        <w:t>当組合へご連絡をお願いします。</w:t>
      </w:r>
    </w:p>
    <w:p w14:paraId="609A9430" w14:textId="77777777" w:rsidR="00C414EC" w:rsidRDefault="00C414EC" w:rsidP="00C414EC">
      <w:pPr>
        <w:rPr>
          <w:rFonts w:ascii="BIZ UDPゴシック" w:eastAsia="BIZ UDPゴシック" w:hAnsi="BIZ UDPゴシック"/>
          <w:sz w:val="24"/>
          <w:szCs w:val="24"/>
        </w:rPr>
      </w:pPr>
    </w:p>
    <w:p w14:paraId="50A09D15" w14:textId="52837E1A" w:rsidR="005873F6" w:rsidRPr="00C414EC" w:rsidRDefault="005873F6" w:rsidP="003F68B0">
      <w:pPr>
        <w:pStyle w:val="a4"/>
      </w:pPr>
      <w:r>
        <w:rPr>
          <w:rFonts w:hint="eastAsia"/>
        </w:rPr>
        <w:t>以上</w:t>
      </w:r>
    </w:p>
    <w:sectPr w:rsidR="005873F6" w:rsidRPr="00C414EC" w:rsidSect="00DE0DE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28"/>
    <w:rsid w:val="000C4A77"/>
    <w:rsid w:val="00220C4E"/>
    <w:rsid w:val="002F385B"/>
    <w:rsid w:val="003F68B0"/>
    <w:rsid w:val="00461E51"/>
    <w:rsid w:val="004958BE"/>
    <w:rsid w:val="004C1694"/>
    <w:rsid w:val="005873F6"/>
    <w:rsid w:val="0080670A"/>
    <w:rsid w:val="00822C3C"/>
    <w:rsid w:val="008554D9"/>
    <w:rsid w:val="008C29BE"/>
    <w:rsid w:val="008D7C42"/>
    <w:rsid w:val="0090540A"/>
    <w:rsid w:val="009D2E02"/>
    <w:rsid w:val="00A17B8E"/>
    <w:rsid w:val="00A358B9"/>
    <w:rsid w:val="00A47E3D"/>
    <w:rsid w:val="00AA1B05"/>
    <w:rsid w:val="00B44FAE"/>
    <w:rsid w:val="00C414EC"/>
    <w:rsid w:val="00CB7FC0"/>
    <w:rsid w:val="00CE1877"/>
    <w:rsid w:val="00D15FCA"/>
    <w:rsid w:val="00DB067C"/>
    <w:rsid w:val="00DE0DE3"/>
    <w:rsid w:val="00F43F28"/>
    <w:rsid w:val="00F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051D4"/>
  <w15:chartTrackingRefBased/>
  <w15:docId w15:val="{14DCB907-15F0-4CB6-B4FA-878EBF2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5873F6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5873F6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2023-06-23T07:00:00Z</cp:lastPrinted>
  <dcterms:created xsi:type="dcterms:W3CDTF">2023-06-23T02:29:00Z</dcterms:created>
  <dcterms:modified xsi:type="dcterms:W3CDTF">2023-07-06T02:38:00Z</dcterms:modified>
</cp:coreProperties>
</file>