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8499" w14:textId="30497C36" w:rsidR="00D349D7" w:rsidRPr="002570A2" w:rsidRDefault="000F2035" w:rsidP="000F2035">
      <w:pPr>
        <w:spacing w:line="0" w:lineRule="atLeast"/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2570A2">
        <w:rPr>
          <w:rFonts w:ascii="ＭＳ ゴシック" w:eastAsia="ＭＳ ゴシック" w:hAnsi="ＭＳ ゴシック" w:hint="eastAsia"/>
          <w:szCs w:val="21"/>
          <w:lang w:eastAsia="zh-TW"/>
        </w:rPr>
        <w:t>令和６年２月</w:t>
      </w:r>
      <w:r w:rsidR="009D4129">
        <w:rPr>
          <w:rFonts w:ascii="ＭＳ ゴシック" w:eastAsia="ＭＳ ゴシック" w:hAnsi="ＭＳ ゴシック" w:hint="eastAsia"/>
          <w:szCs w:val="21"/>
          <w:lang w:eastAsia="zh-TW"/>
        </w:rPr>
        <w:t>２９</w:t>
      </w:r>
      <w:r w:rsidRPr="002570A2">
        <w:rPr>
          <w:rFonts w:ascii="ＭＳ ゴシック" w:eastAsia="ＭＳ ゴシック" w:hAnsi="ＭＳ ゴシック" w:hint="eastAsia"/>
          <w:szCs w:val="21"/>
          <w:lang w:eastAsia="zh-TW"/>
        </w:rPr>
        <w:t>日</w:t>
      </w:r>
    </w:p>
    <w:p w14:paraId="31A9EE96" w14:textId="3D77ECC0" w:rsidR="000F2035" w:rsidRPr="002570A2" w:rsidRDefault="000F2035" w:rsidP="000F2035">
      <w:pPr>
        <w:spacing w:line="0" w:lineRule="atLeast"/>
        <w:rPr>
          <w:rFonts w:ascii="ＭＳ ゴシック" w:eastAsia="ＭＳ ゴシック" w:hAnsi="ＭＳ ゴシック"/>
          <w:szCs w:val="21"/>
          <w:lang w:eastAsia="zh-TW"/>
        </w:rPr>
      </w:pPr>
      <w:r w:rsidRPr="002570A2">
        <w:rPr>
          <w:rFonts w:ascii="ＭＳ ゴシック" w:eastAsia="ＭＳ ゴシック" w:hAnsi="ＭＳ ゴシック" w:hint="eastAsia"/>
          <w:szCs w:val="21"/>
          <w:lang w:eastAsia="zh-TW"/>
        </w:rPr>
        <w:t xml:space="preserve">　組　合　員　各位</w:t>
      </w:r>
    </w:p>
    <w:p w14:paraId="7FF888DA" w14:textId="2DE53B73" w:rsidR="000F2035" w:rsidRPr="002570A2" w:rsidRDefault="000F2035" w:rsidP="000F2035">
      <w:pPr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 w:rsidRPr="002570A2">
        <w:rPr>
          <w:rFonts w:ascii="ＭＳ ゴシック" w:eastAsia="ＭＳ ゴシック" w:hAnsi="ＭＳ ゴシック" w:hint="eastAsia"/>
          <w:szCs w:val="21"/>
        </w:rPr>
        <w:t>山形県石油協同組合</w:t>
      </w:r>
    </w:p>
    <w:p w14:paraId="33BDD579" w14:textId="77777777" w:rsidR="000F2035" w:rsidRPr="002570A2" w:rsidRDefault="000F2035" w:rsidP="000F203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078B3E2B" w14:textId="1D05304F" w:rsidR="000F2035" w:rsidRPr="002570A2" w:rsidRDefault="000F2035" w:rsidP="000F2035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2570A2">
        <w:rPr>
          <w:rFonts w:ascii="ＭＳ ゴシック" w:eastAsia="ＭＳ ゴシック" w:hAnsi="ＭＳ ゴシック" w:hint="eastAsia"/>
          <w:szCs w:val="21"/>
        </w:rPr>
        <w:t>２０２３(令和５)年度補正予算の概要について</w:t>
      </w:r>
    </w:p>
    <w:p w14:paraId="00F05966" w14:textId="77777777" w:rsidR="000F2035" w:rsidRPr="002570A2" w:rsidRDefault="000F2035" w:rsidP="000F203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1ADBEB33" w14:textId="4FFA255F" w:rsidR="000F2035" w:rsidRPr="002570A2" w:rsidRDefault="000F2035" w:rsidP="000F2035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2570A2">
        <w:rPr>
          <w:rFonts w:ascii="ＭＳ ゴシック" w:eastAsia="ＭＳ ゴシック" w:hAnsi="ＭＳ ゴシック" w:hint="eastAsia"/>
          <w:szCs w:val="21"/>
        </w:rPr>
        <w:t xml:space="preserve">　毎々格別のご協力をたまわり誠にありがとうございます。</w:t>
      </w:r>
    </w:p>
    <w:p w14:paraId="1444489A" w14:textId="122982E4" w:rsidR="000F2035" w:rsidRPr="002570A2" w:rsidRDefault="000F2035" w:rsidP="000F2035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2570A2">
        <w:rPr>
          <w:rFonts w:ascii="ＭＳ ゴシック" w:eastAsia="ＭＳ ゴシック" w:hAnsi="ＭＳ ゴシック" w:hint="eastAsia"/>
          <w:szCs w:val="21"/>
        </w:rPr>
        <w:t xml:space="preserve">　さて首題の件、現時点</w:t>
      </w:r>
      <w:r w:rsidR="00042356">
        <w:rPr>
          <w:rFonts w:ascii="ＭＳ ゴシック" w:eastAsia="ＭＳ ゴシック" w:hAnsi="ＭＳ ゴシック" w:hint="eastAsia"/>
          <w:szCs w:val="21"/>
        </w:rPr>
        <w:t>で当石油業界向け</w:t>
      </w:r>
      <w:r w:rsidRPr="002570A2">
        <w:rPr>
          <w:rFonts w:ascii="ＭＳ ゴシック" w:eastAsia="ＭＳ ゴシック" w:hAnsi="ＭＳ ゴシック" w:hint="eastAsia"/>
          <w:szCs w:val="21"/>
        </w:rPr>
        <w:t>補助事業の概要が示されましたのでお知らせします。</w:t>
      </w:r>
    </w:p>
    <w:p w14:paraId="59A0402A" w14:textId="75DF8BC4" w:rsidR="00F612BB" w:rsidRPr="002570A2" w:rsidRDefault="000F2035" w:rsidP="000F2035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2570A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612BB" w:rsidRPr="002570A2">
        <w:rPr>
          <w:rFonts w:ascii="ＭＳ ゴシック" w:eastAsia="ＭＳ ゴシック" w:hAnsi="ＭＳ ゴシック" w:hint="eastAsia"/>
          <w:szCs w:val="21"/>
        </w:rPr>
        <w:t>つきましては、</w:t>
      </w:r>
      <w:r w:rsidR="00740852" w:rsidRPr="002570A2">
        <w:rPr>
          <w:rFonts w:ascii="ＭＳ ゴシック" w:eastAsia="ＭＳ ゴシック" w:hAnsi="ＭＳ ゴシック" w:hint="eastAsia"/>
          <w:szCs w:val="21"/>
        </w:rPr>
        <w:t>本概要をご確認いただき、</w:t>
      </w:r>
      <w:r w:rsidR="00F612BB" w:rsidRPr="002570A2">
        <w:rPr>
          <w:rFonts w:ascii="ＭＳ ゴシック" w:eastAsia="ＭＳ ゴシック" w:hAnsi="ＭＳ ゴシック" w:hint="eastAsia"/>
          <w:szCs w:val="21"/>
        </w:rPr>
        <w:t>申請</w:t>
      </w:r>
      <w:r w:rsidR="00740852" w:rsidRPr="002570A2">
        <w:rPr>
          <w:rFonts w:ascii="ＭＳ ゴシック" w:eastAsia="ＭＳ ゴシック" w:hAnsi="ＭＳ ゴシック" w:hint="eastAsia"/>
          <w:szCs w:val="21"/>
        </w:rPr>
        <w:t>についての</w:t>
      </w:r>
      <w:r w:rsidR="00F612BB" w:rsidRPr="002570A2">
        <w:rPr>
          <w:rFonts w:ascii="ＭＳ ゴシック" w:eastAsia="ＭＳ ゴシック" w:hAnsi="ＭＳ ゴシック" w:hint="eastAsia"/>
          <w:szCs w:val="21"/>
        </w:rPr>
        <w:t>具体的な手続きは「補助事業の手引書」（現在策定中）にてご確認いただきたく存じます。</w:t>
      </w:r>
    </w:p>
    <w:p w14:paraId="222215D3" w14:textId="77777777" w:rsidR="002570A2" w:rsidRPr="002570A2" w:rsidRDefault="002570A2" w:rsidP="000F203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6315326C" w14:textId="77777777" w:rsidR="002570A2" w:rsidRPr="002570A2" w:rsidRDefault="002570A2" w:rsidP="002570A2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040C9A8E" w14:textId="65C4B61E" w:rsidR="002570A2" w:rsidRPr="002570A2" w:rsidRDefault="002570A2" w:rsidP="002570A2">
      <w:pPr>
        <w:pStyle w:val="a5"/>
        <w:numPr>
          <w:ilvl w:val="0"/>
          <w:numId w:val="2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2570A2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２０２３(令和５)年度補正予算『ＳＳ等の地域配送拠点における災害対応能力強化事業』</w:t>
      </w:r>
    </w:p>
    <w:p w14:paraId="1D929A18" w14:textId="77777777" w:rsidR="002570A2" w:rsidRDefault="002570A2" w:rsidP="002570A2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40A39126" w14:textId="00569880" w:rsidR="00BF591E" w:rsidRDefault="005D0FD7" w:rsidP="00654DAC">
      <w:pPr>
        <w:rPr>
          <w:rFonts w:ascii="ＭＳ ゴシック" w:eastAsia="ＭＳ ゴシック" w:hAnsi="ＭＳ ゴシック"/>
          <w:b/>
          <w:bCs/>
          <w:szCs w:val="21"/>
        </w:rPr>
      </w:pPr>
      <w:r w:rsidRPr="005D0FD7">
        <w:rPr>
          <w:rFonts w:ascii="ＭＳ ゴシック" w:eastAsia="ＭＳ ゴシック" w:hAnsi="ＭＳ ゴシック" w:hint="eastAsia"/>
          <w:b/>
          <w:bCs/>
          <w:szCs w:val="21"/>
        </w:rPr>
        <w:t>【１】補助対象設備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74"/>
        <w:gridCol w:w="4474"/>
      </w:tblGrid>
      <w:tr w:rsidR="00BF591E" w14:paraId="5E96F95F" w14:textId="77777777" w:rsidTr="00BF591E">
        <w:tc>
          <w:tcPr>
            <w:tcW w:w="4474" w:type="dxa"/>
          </w:tcPr>
          <w:p w14:paraId="4723E925" w14:textId="79A077D0" w:rsidR="00BF591E" w:rsidRPr="00BF591E" w:rsidRDefault="00BF591E" w:rsidP="00654DAC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2570A2">
              <w:rPr>
                <w:rFonts w:ascii="ＭＳ ゴシック" w:eastAsia="ＭＳ ゴシック" w:hAnsi="ＭＳ ゴシック" w:hint="eastAsia"/>
                <w:szCs w:val="21"/>
              </w:rPr>
              <w:t>燃料貯蔵タンク等の大型化等</w:t>
            </w:r>
          </w:p>
        </w:tc>
        <w:tc>
          <w:tcPr>
            <w:tcW w:w="4474" w:type="dxa"/>
          </w:tcPr>
          <w:p w14:paraId="47B3FA52" w14:textId="306B102A" w:rsidR="00BF591E" w:rsidRPr="009D4129" w:rsidRDefault="00BF591E" w:rsidP="009D4129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D4129">
              <w:rPr>
                <w:rFonts w:ascii="ＭＳ ゴシック" w:eastAsia="ＭＳ ゴシック" w:hAnsi="ＭＳ ゴシック" w:hint="eastAsia"/>
                <w:szCs w:val="21"/>
              </w:rPr>
              <w:t>燃料貯蔵タンク等の修繕</w:t>
            </w:r>
          </w:p>
        </w:tc>
      </w:tr>
      <w:tr w:rsidR="00BF591E" w14:paraId="43A079E2" w14:textId="77777777" w:rsidTr="00BF591E">
        <w:tc>
          <w:tcPr>
            <w:tcW w:w="4474" w:type="dxa"/>
          </w:tcPr>
          <w:p w14:paraId="60E9ACB1" w14:textId="669F5895" w:rsidR="00BF591E" w:rsidRPr="009D4129" w:rsidRDefault="00BF591E" w:rsidP="009D4129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D4129">
              <w:rPr>
                <w:rFonts w:ascii="ＭＳ ゴシック" w:eastAsia="ＭＳ ゴシック" w:hAnsi="ＭＳ ゴシック" w:hint="eastAsia"/>
                <w:szCs w:val="21"/>
              </w:rPr>
              <w:t>緊急配送用ローリー</w:t>
            </w:r>
          </w:p>
        </w:tc>
        <w:tc>
          <w:tcPr>
            <w:tcW w:w="4474" w:type="dxa"/>
          </w:tcPr>
          <w:p w14:paraId="7F92F3D0" w14:textId="6A7D243E" w:rsidR="00BF591E" w:rsidRPr="009D4129" w:rsidRDefault="00BF591E" w:rsidP="009D4129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D4129">
              <w:rPr>
                <w:rFonts w:ascii="ＭＳ ゴシック" w:eastAsia="ＭＳ ゴシック" w:hAnsi="ＭＳ ゴシック" w:hint="eastAsia"/>
                <w:szCs w:val="21"/>
              </w:rPr>
              <w:t>自家発電設備</w:t>
            </w:r>
          </w:p>
        </w:tc>
      </w:tr>
    </w:tbl>
    <w:p w14:paraId="461D872B" w14:textId="77777777" w:rsidR="005D0FD7" w:rsidRPr="005D0FD7" w:rsidRDefault="005D0FD7" w:rsidP="005D0FD7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27FC3630" w14:textId="1D181444" w:rsidR="005D0FD7" w:rsidRDefault="005D0FD7" w:rsidP="005D0FD7">
      <w:pPr>
        <w:spacing w:line="0" w:lineRule="atLeast"/>
        <w:rPr>
          <w:rFonts w:ascii="ＭＳ ゴシック" w:eastAsia="ＭＳ ゴシック" w:hAnsi="ＭＳ ゴシック"/>
          <w:b/>
          <w:bCs/>
          <w:szCs w:val="21"/>
        </w:rPr>
      </w:pPr>
      <w:r w:rsidRPr="005D0FD7">
        <w:rPr>
          <w:rFonts w:ascii="ＭＳ ゴシック" w:eastAsia="ＭＳ ゴシック" w:hAnsi="ＭＳ ゴシック" w:hint="eastAsia"/>
          <w:b/>
          <w:bCs/>
          <w:szCs w:val="21"/>
        </w:rPr>
        <w:t>【２】補助対象者</w:t>
      </w:r>
      <w:r w:rsidR="00042356">
        <w:rPr>
          <w:rFonts w:ascii="ＭＳ ゴシック" w:eastAsia="ＭＳ ゴシック" w:hAnsi="ＭＳ ゴシック" w:hint="eastAsia"/>
          <w:b/>
          <w:bCs/>
          <w:szCs w:val="21"/>
        </w:rPr>
        <w:t>（ＳＳ以外の方の場合）</w:t>
      </w:r>
    </w:p>
    <w:p w14:paraId="61C0936C" w14:textId="2953D6F5" w:rsidR="00042356" w:rsidRDefault="00042356" w:rsidP="00654DAC">
      <w:pPr>
        <w:spacing w:line="276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●油槽所等を所有する石油販売業者であってＢＣＰ（事業継続計画）策定済みの方</w:t>
      </w:r>
    </w:p>
    <w:p w14:paraId="135869B7" w14:textId="2DF4B1A7" w:rsidR="00042356" w:rsidRPr="00042356" w:rsidRDefault="00042356" w:rsidP="00042356">
      <w:pPr>
        <w:spacing w:line="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Pr="00042356">
        <w:rPr>
          <w:rFonts w:ascii="ＭＳ ゴシック" w:eastAsia="ＭＳ ゴシック" w:hAnsi="ＭＳ ゴシック" w:hint="eastAsia"/>
          <w:szCs w:val="21"/>
        </w:rPr>
        <w:t>油槽所等の定義</w:t>
      </w:r>
      <w:r>
        <w:rPr>
          <w:rFonts w:ascii="ＭＳ ゴシック" w:eastAsia="ＭＳ ゴシック" w:hAnsi="ＭＳ ゴシック" w:hint="eastAsia"/>
          <w:szCs w:val="21"/>
        </w:rPr>
        <w:t>＞</w:t>
      </w:r>
    </w:p>
    <w:p w14:paraId="354BAE36" w14:textId="77777777" w:rsidR="00042356" w:rsidRPr="00481DA4" w:rsidRDefault="00042356" w:rsidP="00042356">
      <w:pPr>
        <w:spacing w:line="0" w:lineRule="atLeast"/>
        <w:ind w:left="780"/>
        <w:rPr>
          <w:rFonts w:ascii="ＭＳ ゴシック" w:eastAsia="ＭＳ ゴシック" w:hAnsi="ＭＳ ゴシック"/>
          <w:szCs w:val="21"/>
          <w:u w:val="single"/>
        </w:rPr>
      </w:pPr>
      <w:r w:rsidRPr="00481DA4">
        <w:rPr>
          <w:rFonts w:ascii="ＭＳ ゴシック" w:eastAsia="ＭＳ ゴシック" w:hAnsi="ＭＳ ゴシック" w:hint="eastAsia"/>
          <w:szCs w:val="21"/>
        </w:rPr>
        <w:t xml:space="preserve">○ </w:t>
      </w:r>
      <w:r w:rsidRPr="00481DA4">
        <w:rPr>
          <w:rFonts w:ascii="ＭＳ ゴシック" w:eastAsia="ＭＳ ゴシック" w:hAnsi="ＭＳ ゴシック" w:hint="eastAsia"/>
          <w:szCs w:val="21"/>
          <w:u w:val="single"/>
        </w:rPr>
        <w:t>１基３０ＫＬ以上または２基以上４０ＫＬの燃料備蓄タンクおよび配送用ローリー</w:t>
      </w:r>
    </w:p>
    <w:p w14:paraId="59691AEF" w14:textId="4FC78BD1" w:rsidR="00042356" w:rsidRPr="00481DA4" w:rsidRDefault="00042356" w:rsidP="00042356">
      <w:pPr>
        <w:spacing w:line="0" w:lineRule="atLeast"/>
        <w:ind w:left="780" w:firstLineChars="150" w:firstLine="315"/>
        <w:rPr>
          <w:rFonts w:ascii="ＭＳ ゴシック" w:eastAsia="ＭＳ ゴシック" w:hAnsi="ＭＳ ゴシック"/>
          <w:szCs w:val="21"/>
          <w:u w:val="single"/>
        </w:rPr>
      </w:pPr>
      <w:r w:rsidRPr="00481DA4">
        <w:rPr>
          <w:rFonts w:ascii="ＭＳ ゴシック" w:eastAsia="ＭＳ ゴシック" w:hAnsi="ＭＳ ゴシック" w:hint="eastAsia"/>
          <w:szCs w:val="21"/>
          <w:u w:val="single"/>
        </w:rPr>
        <w:t>を保有し、災害時に配送体制があるもの</w:t>
      </w:r>
    </w:p>
    <w:p w14:paraId="7178379B" w14:textId="77777777" w:rsidR="00042356" w:rsidRPr="009D4129" w:rsidRDefault="00042356" w:rsidP="009D4129">
      <w:pPr>
        <w:spacing w:line="0" w:lineRule="atLeast"/>
        <w:ind w:left="783" w:firstLineChars="150" w:firstLine="180"/>
        <w:rPr>
          <w:rFonts w:ascii="ＭＳ ゴシック" w:eastAsia="ＭＳ ゴシック" w:hAnsi="ＭＳ ゴシック"/>
          <w:sz w:val="12"/>
          <w:szCs w:val="12"/>
        </w:rPr>
      </w:pPr>
    </w:p>
    <w:p w14:paraId="4D379778" w14:textId="77777777" w:rsidR="00654DAC" w:rsidRPr="00481DA4" w:rsidRDefault="00042356" w:rsidP="00042356">
      <w:pPr>
        <w:spacing w:line="0" w:lineRule="atLeast"/>
        <w:ind w:left="780"/>
        <w:rPr>
          <w:rFonts w:ascii="ＭＳ ゴシック" w:eastAsia="ＭＳ ゴシック" w:hAnsi="ＭＳ ゴシック"/>
          <w:szCs w:val="21"/>
          <w:u w:val="single"/>
        </w:rPr>
      </w:pPr>
      <w:r w:rsidRPr="00481DA4">
        <w:rPr>
          <w:rFonts w:ascii="ＭＳ ゴシック" w:eastAsia="ＭＳ ゴシック" w:hAnsi="ＭＳ ゴシック" w:hint="eastAsia"/>
          <w:szCs w:val="21"/>
        </w:rPr>
        <w:t xml:space="preserve">○ </w:t>
      </w:r>
      <w:r w:rsidRPr="00481DA4">
        <w:rPr>
          <w:rFonts w:ascii="ＭＳ ゴシック" w:eastAsia="ＭＳ ゴシック" w:hAnsi="ＭＳ ゴシック" w:hint="eastAsia"/>
          <w:szCs w:val="21"/>
          <w:u w:val="single"/>
        </w:rPr>
        <w:t>ＢＣＰについては、中小企業庁</w:t>
      </w:r>
      <w:r w:rsidR="00654DAC" w:rsidRPr="00481DA4">
        <w:rPr>
          <w:rFonts w:ascii="ＭＳ ゴシック" w:eastAsia="ＭＳ ゴシック" w:hAnsi="ＭＳ ゴシック" w:hint="eastAsia"/>
          <w:szCs w:val="21"/>
          <w:u w:val="single"/>
        </w:rPr>
        <w:t>が定める「中小企業ＢＣＰ策定運用指針・第２版」を</w:t>
      </w:r>
    </w:p>
    <w:p w14:paraId="6F852EAD" w14:textId="3EC957BC" w:rsidR="00042356" w:rsidRPr="00481DA4" w:rsidRDefault="00654DAC" w:rsidP="00654DAC">
      <w:pPr>
        <w:spacing w:line="0" w:lineRule="atLeast"/>
        <w:ind w:left="780" w:firstLineChars="150" w:firstLine="315"/>
        <w:rPr>
          <w:rFonts w:ascii="ＭＳ ゴシック" w:eastAsia="ＭＳ ゴシック" w:hAnsi="ＭＳ ゴシック"/>
          <w:szCs w:val="21"/>
          <w:u w:val="single"/>
        </w:rPr>
      </w:pPr>
      <w:r w:rsidRPr="00481DA4">
        <w:rPr>
          <w:rFonts w:ascii="ＭＳ ゴシック" w:eastAsia="ＭＳ ゴシック" w:hAnsi="ＭＳ ゴシック" w:hint="eastAsia"/>
          <w:szCs w:val="21"/>
          <w:u w:val="single"/>
        </w:rPr>
        <w:t>踏まえた実効性のあるＢＣＰの策定を指します。</w:t>
      </w:r>
    </w:p>
    <w:p w14:paraId="3E253F14" w14:textId="77777777" w:rsidR="005D0FD7" w:rsidRPr="009D4129" w:rsidRDefault="005D0FD7" w:rsidP="005D0FD7">
      <w:pPr>
        <w:spacing w:line="0" w:lineRule="atLeast"/>
        <w:rPr>
          <w:rFonts w:ascii="ＭＳ ゴシック" w:eastAsia="ＭＳ ゴシック" w:hAnsi="ＭＳ ゴシック"/>
          <w:b/>
          <w:bCs/>
          <w:sz w:val="12"/>
          <w:szCs w:val="12"/>
        </w:rPr>
      </w:pPr>
    </w:p>
    <w:p w14:paraId="67B7B737" w14:textId="19451D8A" w:rsidR="00FD06DA" w:rsidRPr="00FD06DA" w:rsidRDefault="00FD06DA" w:rsidP="00FD06DA">
      <w:pPr>
        <w:spacing w:line="0" w:lineRule="atLeast"/>
        <w:rPr>
          <w:rFonts w:ascii="ＭＳ ゴシック" w:eastAsia="ＭＳ ゴシック" w:hAnsi="ＭＳ ゴシック"/>
          <w:b/>
          <w:bCs/>
          <w:szCs w:val="21"/>
        </w:rPr>
      </w:pPr>
      <w:r w:rsidRPr="00FD06DA">
        <w:rPr>
          <w:rFonts w:ascii="ＭＳ ゴシック" w:eastAsia="ＭＳ ゴシック" w:hAnsi="ＭＳ ゴシック" w:hint="eastAsia"/>
          <w:b/>
          <w:bCs/>
          <w:szCs w:val="21"/>
        </w:rPr>
        <w:t>【３】補助率</w:t>
      </w:r>
    </w:p>
    <w:p w14:paraId="1D6B9A4D" w14:textId="48FE0788" w:rsidR="00FD06DA" w:rsidRPr="00FD06DA" w:rsidRDefault="00FD06DA" w:rsidP="005D0FD7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FD06DA">
        <w:rPr>
          <w:rFonts w:ascii="ＭＳ ゴシック" w:eastAsia="ＭＳ ゴシック" w:hAnsi="ＭＳ ゴシック" w:hint="eastAsia"/>
          <w:szCs w:val="21"/>
        </w:rPr>
        <w:t xml:space="preserve">　・中小企業：２／３、　非中小：１／３（大企業、元売販社、全農等）</w:t>
      </w:r>
    </w:p>
    <w:p w14:paraId="76390B32" w14:textId="19C2D94F" w:rsidR="00FD06DA" w:rsidRDefault="00FD06DA" w:rsidP="005D0FD7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FD06DA">
        <w:rPr>
          <w:rFonts w:ascii="ＭＳ ゴシック" w:eastAsia="ＭＳ ゴシック" w:hAnsi="ＭＳ ゴシック" w:hint="eastAsia"/>
          <w:szCs w:val="21"/>
        </w:rPr>
        <w:t xml:space="preserve">　・自家発電設備</w:t>
      </w:r>
      <w:r>
        <w:rPr>
          <w:rFonts w:ascii="ＭＳ ゴシック" w:eastAsia="ＭＳ ゴシック" w:hAnsi="ＭＳ ゴシック" w:hint="eastAsia"/>
          <w:szCs w:val="21"/>
        </w:rPr>
        <w:t>：１０/１０</w:t>
      </w:r>
    </w:p>
    <w:p w14:paraId="12B0D2C4" w14:textId="77777777" w:rsidR="00FD06DA" w:rsidRPr="009D4129" w:rsidRDefault="00FD06DA" w:rsidP="005D0FD7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7246A37A" w14:textId="6DDB4264" w:rsidR="00FD06DA" w:rsidRDefault="00FD06DA" w:rsidP="00BF591E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BF591E">
        <w:rPr>
          <w:rFonts w:ascii="ＭＳ ゴシック" w:eastAsia="ＭＳ ゴシック" w:hAnsi="ＭＳ ゴシック" w:hint="eastAsia"/>
          <w:b/>
          <w:bCs/>
          <w:szCs w:val="21"/>
        </w:rPr>
        <w:t>【４】補助上限額</w:t>
      </w:r>
      <w:r w:rsidR="00A50F10" w:rsidRPr="00BF591E">
        <w:rPr>
          <w:rFonts w:ascii="ＭＳ ゴシック" w:eastAsia="ＭＳ ゴシック" w:hAnsi="ＭＳ ゴシック" w:hint="eastAsia"/>
          <w:szCs w:val="21"/>
        </w:rPr>
        <w:t xml:space="preserve">　　　※以下は中小企業の上限額になります</w:t>
      </w:r>
    </w:p>
    <w:p w14:paraId="3E1EDDD3" w14:textId="77777777" w:rsidR="00BF591E" w:rsidRPr="00BF591E" w:rsidRDefault="00BF591E" w:rsidP="00BF591E">
      <w:pPr>
        <w:spacing w:line="0" w:lineRule="atLeast"/>
        <w:rPr>
          <w:rFonts w:ascii="ＭＳ ゴシック" w:eastAsia="ＭＳ ゴシック" w:hAnsi="ＭＳ ゴシック"/>
          <w:b/>
          <w:bCs/>
          <w:sz w:val="12"/>
          <w:szCs w:val="12"/>
        </w:rPr>
      </w:pPr>
    </w:p>
    <w:p w14:paraId="06E65E1C" w14:textId="2F76ECE6" w:rsidR="00BF591E" w:rsidRDefault="00A50F10" w:rsidP="00BF591E">
      <w:pPr>
        <w:pStyle w:val="a5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Cs w:val="21"/>
        </w:rPr>
      </w:pPr>
      <w:r w:rsidRPr="00BF591E">
        <w:rPr>
          <w:rFonts w:ascii="ＭＳ ゴシック" w:eastAsia="ＭＳ ゴシック" w:hAnsi="ＭＳ ゴシック" w:hint="eastAsia"/>
          <w:szCs w:val="21"/>
        </w:rPr>
        <w:t>燃料貯蔵タンク等の大型化等：３０００万円（配管のみは２０００万円）</w:t>
      </w:r>
    </w:p>
    <w:p w14:paraId="037F32DA" w14:textId="1A93E3E2" w:rsidR="00BF591E" w:rsidRDefault="00BF591E" w:rsidP="00BF591E">
      <w:pPr>
        <w:pStyle w:val="a5"/>
        <w:numPr>
          <w:ilvl w:val="1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新増設、容量増を伴わない入換も可</w:t>
      </w:r>
    </w:p>
    <w:p w14:paraId="0DBA3311" w14:textId="77777777" w:rsidR="00BF591E" w:rsidRPr="00BF591E" w:rsidRDefault="00BF591E" w:rsidP="00BF591E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5B2013D7" w14:textId="77777777" w:rsidR="00BC4E5D" w:rsidRPr="00BF591E" w:rsidRDefault="00A50F10" w:rsidP="00BF591E">
      <w:pPr>
        <w:pStyle w:val="a5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Cs w:val="21"/>
        </w:rPr>
      </w:pPr>
      <w:r w:rsidRPr="00BF591E">
        <w:rPr>
          <w:rFonts w:ascii="ＭＳ ゴシック" w:eastAsia="ＭＳ ゴシック" w:hAnsi="ＭＳ ゴシック" w:hint="eastAsia"/>
          <w:szCs w:val="21"/>
        </w:rPr>
        <w:t>燃料貯蔵タンク等の修繕：ライニング１０００万円、電気防食５００万円、精密油面計</w:t>
      </w:r>
    </w:p>
    <w:p w14:paraId="66015776" w14:textId="1D9AEA6D" w:rsidR="00A50F10" w:rsidRPr="00BF591E" w:rsidRDefault="00A50F10" w:rsidP="00BC4E5D">
      <w:pPr>
        <w:pStyle w:val="a5"/>
        <w:spacing w:line="0" w:lineRule="atLeast"/>
        <w:ind w:leftChars="0" w:left="780" w:firstLineChars="1200" w:firstLine="2520"/>
        <w:rPr>
          <w:rFonts w:ascii="ＭＳ ゴシック" w:eastAsia="ＭＳ ゴシック" w:hAnsi="ＭＳ ゴシック"/>
          <w:szCs w:val="21"/>
        </w:rPr>
      </w:pPr>
      <w:r w:rsidRPr="00BF591E">
        <w:rPr>
          <w:rFonts w:ascii="ＭＳ ゴシック" w:eastAsia="ＭＳ ゴシック" w:hAnsi="ＭＳ ゴシック" w:hint="eastAsia"/>
          <w:szCs w:val="21"/>
        </w:rPr>
        <w:t>３００万円、漏えい監視システム３００万円</w:t>
      </w:r>
    </w:p>
    <w:p w14:paraId="2C080CB2" w14:textId="5075360F" w:rsidR="00D73671" w:rsidRPr="00BF591E" w:rsidRDefault="00D73671" w:rsidP="00D73671">
      <w:pPr>
        <w:spacing w:line="0" w:lineRule="atLeast"/>
        <w:ind w:firstLineChars="200" w:firstLine="420"/>
        <w:jc w:val="right"/>
        <w:rPr>
          <w:rFonts w:ascii="ＭＳ ゴシック" w:eastAsia="ＭＳ ゴシック" w:hAnsi="ＭＳ ゴシック"/>
          <w:szCs w:val="21"/>
          <w:u w:val="wave"/>
        </w:rPr>
      </w:pPr>
      <w:r w:rsidRPr="00BF591E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BF591E">
        <w:rPr>
          <w:rFonts w:ascii="ＭＳ ゴシック" w:eastAsia="ＭＳ ゴシック" w:hAnsi="ＭＳ ゴシック" w:hint="eastAsia"/>
          <w:szCs w:val="21"/>
          <w:u w:val="wave"/>
        </w:rPr>
        <w:t>漏洩対策工事は規制対象年度ではないタンクが対象</w:t>
      </w:r>
    </w:p>
    <w:p w14:paraId="14362100" w14:textId="77777777" w:rsidR="00BC4E5D" w:rsidRPr="00BF591E" w:rsidRDefault="00BC4E5D" w:rsidP="00BC4E5D">
      <w:pPr>
        <w:spacing w:line="360" w:lineRule="auto"/>
        <w:ind w:left="420" w:firstLineChars="100" w:firstLine="210"/>
        <w:rPr>
          <w:rFonts w:ascii="ＭＳ ゴシック" w:eastAsia="ＭＳ ゴシック" w:hAnsi="ＭＳ ゴシック"/>
          <w:szCs w:val="21"/>
        </w:rPr>
      </w:pPr>
      <w:r w:rsidRPr="00BF591E">
        <w:rPr>
          <w:rFonts w:ascii="ＭＳ ゴシック" w:eastAsia="ＭＳ ゴシック" w:hAnsi="ＭＳ ゴシック" w:hint="eastAsia"/>
          <w:szCs w:val="21"/>
        </w:rPr>
        <w:t>◇油槽所タンクの修繕工事：１０００万円</w:t>
      </w:r>
    </w:p>
    <w:p w14:paraId="775906A2" w14:textId="654E83BB" w:rsidR="00D73671" w:rsidRPr="00BF591E" w:rsidRDefault="00D73671" w:rsidP="00D73671">
      <w:pPr>
        <w:pStyle w:val="a5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Cs w:val="21"/>
        </w:rPr>
      </w:pPr>
      <w:r w:rsidRPr="00BF591E">
        <w:rPr>
          <w:rFonts w:ascii="ＭＳ ゴシック" w:eastAsia="ＭＳ ゴシック" w:hAnsi="ＭＳ ゴシック" w:hint="eastAsia"/>
          <w:szCs w:val="21"/>
        </w:rPr>
        <w:t>緊急配送用ローリー：１０ＫＬ未満４００万円、１０ＫＬ超１０００万円</w:t>
      </w:r>
    </w:p>
    <w:p w14:paraId="238A351F" w14:textId="13CF7D6B" w:rsidR="00D73671" w:rsidRPr="00BF591E" w:rsidRDefault="00D73671" w:rsidP="00BC4E5D">
      <w:pPr>
        <w:spacing w:line="0" w:lineRule="atLeast"/>
        <w:ind w:left="420" w:firstLineChars="100" w:firstLine="210"/>
        <w:rPr>
          <w:rFonts w:ascii="ＭＳ ゴシック" w:eastAsia="ＭＳ ゴシック" w:hAnsi="ＭＳ ゴシック"/>
          <w:szCs w:val="21"/>
        </w:rPr>
      </w:pPr>
      <w:r w:rsidRPr="00BF591E">
        <w:rPr>
          <w:rFonts w:ascii="ＭＳ ゴシック" w:eastAsia="ＭＳ ゴシック" w:hAnsi="ＭＳ ゴシック" w:hint="eastAsia"/>
          <w:szCs w:val="21"/>
        </w:rPr>
        <w:t>※１事業者１台</w:t>
      </w:r>
      <w:r w:rsidR="00BC4E5D" w:rsidRPr="00BF591E">
        <w:rPr>
          <w:rFonts w:ascii="ＭＳ ゴシック" w:eastAsia="ＭＳ ゴシック" w:hAnsi="ＭＳ ゴシック" w:hint="eastAsia"/>
          <w:szCs w:val="21"/>
        </w:rPr>
        <w:t>限り</w:t>
      </w:r>
    </w:p>
    <w:p w14:paraId="724417ED" w14:textId="7F617D69" w:rsidR="006D41C2" w:rsidRPr="00BF591E" w:rsidRDefault="006D41C2" w:rsidP="009D4129">
      <w:pPr>
        <w:pStyle w:val="a5"/>
        <w:numPr>
          <w:ilvl w:val="0"/>
          <w:numId w:val="4"/>
        </w:numPr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 w:rsidRPr="00BF591E">
        <w:rPr>
          <w:rFonts w:ascii="ＭＳ ゴシック" w:eastAsia="ＭＳ ゴシック" w:hAnsi="ＭＳ ゴシック" w:hint="eastAsia"/>
          <w:szCs w:val="21"/>
        </w:rPr>
        <w:t>自家発電設備：</w:t>
      </w:r>
      <w:r w:rsidR="00654DAC" w:rsidRPr="00BF591E">
        <w:rPr>
          <w:rFonts w:ascii="ＭＳ ゴシック" w:eastAsia="ＭＳ ゴシック" w:hAnsi="ＭＳ ゴシック" w:hint="eastAsia"/>
          <w:szCs w:val="21"/>
        </w:rPr>
        <w:t>１施設あたり６００万円（ＳＳ以外）</w:t>
      </w:r>
    </w:p>
    <w:p w14:paraId="6E36EF25" w14:textId="77777777" w:rsidR="00227238" w:rsidRPr="009D4129" w:rsidRDefault="00227238" w:rsidP="006D41C2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2C3C93F8" w14:textId="44A6BCF9" w:rsidR="006D41C2" w:rsidRPr="00BF591E" w:rsidRDefault="006D41C2" w:rsidP="006D41C2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BF591E">
        <w:rPr>
          <w:rFonts w:ascii="ＭＳ ゴシック" w:eastAsia="ＭＳ ゴシック" w:hAnsi="ＭＳ ゴシック" w:hint="eastAsia"/>
          <w:szCs w:val="21"/>
        </w:rPr>
        <w:t>【</w:t>
      </w:r>
      <w:r w:rsidR="00227238" w:rsidRPr="00BF591E">
        <w:rPr>
          <w:rFonts w:ascii="ＭＳ ゴシック" w:eastAsia="ＭＳ ゴシック" w:hAnsi="ＭＳ ゴシック" w:hint="eastAsia"/>
          <w:szCs w:val="21"/>
        </w:rPr>
        <w:t>要点</w:t>
      </w:r>
      <w:r w:rsidRPr="00BF591E">
        <w:rPr>
          <w:rFonts w:ascii="ＭＳ ゴシック" w:eastAsia="ＭＳ ゴシック" w:hAnsi="ＭＳ ゴシック" w:hint="eastAsia"/>
          <w:szCs w:val="21"/>
        </w:rPr>
        <w:t>】</w:t>
      </w:r>
    </w:p>
    <w:p w14:paraId="0ED49313" w14:textId="1BA9814F" w:rsidR="00481DA4" w:rsidRPr="00481DA4" w:rsidRDefault="00481DA4" w:rsidP="00481DA4">
      <w:pPr>
        <w:pStyle w:val="a5"/>
        <w:numPr>
          <w:ilvl w:val="1"/>
          <w:numId w:val="2"/>
        </w:numPr>
        <w:spacing w:line="0" w:lineRule="atLeast"/>
        <w:ind w:leftChars="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今回の補助事業はその目的として「災害対応能力の強化（国土強靭化）」を主眼に置いたルールで運用されることから要件等が設定される方針です。</w:t>
      </w:r>
    </w:p>
    <w:p w14:paraId="6D00BAE5" w14:textId="77777777" w:rsidR="00740DAA" w:rsidRPr="00BF591E" w:rsidRDefault="00740DAA" w:rsidP="00740DAA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7C1C6EE4" w14:textId="07F63C81" w:rsidR="00CD7BF1" w:rsidRDefault="00BC4E5D" w:rsidP="00CD7BF1">
      <w:pPr>
        <w:pStyle w:val="a5"/>
        <w:numPr>
          <w:ilvl w:val="1"/>
          <w:numId w:val="2"/>
        </w:numPr>
        <w:spacing w:line="0" w:lineRule="atLeast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補助対象</w:t>
      </w:r>
      <w:r w:rsidR="00481DA4">
        <w:rPr>
          <w:rFonts w:ascii="ＭＳ ゴシック" w:eastAsia="ＭＳ ゴシック" w:hAnsi="ＭＳ ゴシック" w:hint="eastAsia"/>
          <w:szCs w:val="21"/>
        </w:rPr>
        <w:t>者</w:t>
      </w:r>
      <w:r>
        <w:rPr>
          <w:rFonts w:ascii="ＭＳ ゴシック" w:eastAsia="ＭＳ ゴシック" w:hAnsi="ＭＳ ゴシック" w:hint="eastAsia"/>
          <w:szCs w:val="21"/>
        </w:rPr>
        <w:t>欄にあるとおり</w:t>
      </w:r>
      <w:r w:rsidR="00CD7BF1">
        <w:rPr>
          <w:rFonts w:ascii="ＭＳ ゴシック" w:eastAsia="ＭＳ ゴシック" w:hAnsi="ＭＳ ゴシック" w:hint="eastAsia"/>
          <w:szCs w:val="21"/>
        </w:rPr>
        <w:t>「ＢＣＰ（事業継続計画）」</w:t>
      </w:r>
      <w:r>
        <w:rPr>
          <w:rFonts w:ascii="ＭＳ ゴシック" w:eastAsia="ＭＳ ゴシック" w:hAnsi="ＭＳ ゴシック" w:hint="eastAsia"/>
          <w:szCs w:val="21"/>
        </w:rPr>
        <w:t>の策定が</w:t>
      </w:r>
      <w:r w:rsidR="00481DA4">
        <w:rPr>
          <w:rFonts w:ascii="ＭＳ ゴシック" w:eastAsia="ＭＳ ゴシック" w:hAnsi="ＭＳ ゴシック" w:hint="eastAsia"/>
          <w:szCs w:val="21"/>
        </w:rPr>
        <w:t>必須</w:t>
      </w:r>
      <w:r>
        <w:rPr>
          <w:rFonts w:ascii="ＭＳ ゴシック" w:eastAsia="ＭＳ ゴシック" w:hAnsi="ＭＳ ゴシック" w:hint="eastAsia"/>
          <w:szCs w:val="21"/>
        </w:rPr>
        <w:t>です。</w:t>
      </w:r>
    </w:p>
    <w:p w14:paraId="69A78890" w14:textId="54C2C437" w:rsidR="00BC4E5D" w:rsidRDefault="00BC4E5D" w:rsidP="00BC4E5D">
      <w:pPr>
        <w:pStyle w:val="a5"/>
        <w:spacing w:line="0" w:lineRule="atLeast"/>
        <w:ind w:leftChars="0" w:left="8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（中小企業ＢＣＰ策定運用指針第２版レベル＿見本ご希望は組合まで）</w:t>
      </w:r>
    </w:p>
    <w:p w14:paraId="308A4BDC" w14:textId="77777777" w:rsidR="00227238" w:rsidRPr="009D4129" w:rsidRDefault="00227238" w:rsidP="00740DAA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03D77C02" w14:textId="7806346B" w:rsidR="00227238" w:rsidRDefault="00227238" w:rsidP="00227238">
      <w:pPr>
        <w:pStyle w:val="a5"/>
        <w:numPr>
          <w:ilvl w:val="0"/>
          <w:numId w:val="6"/>
        </w:numPr>
        <w:spacing w:line="0" w:lineRule="atLeast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御不明の点等ございましたら、当組合事務局（担当：菊地）までご連絡願います。</w:t>
      </w:r>
    </w:p>
    <w:p w14:paraId="623D37C0" w14:textId="3D1ACB11" w:rsidR="00227238" w:rsidRDefault="00227238" w:rsidP="00227238">
      <w:pPr>
        <w:pStyle w:val="a7"/>
      </w:pPr>
      <w:r>
        <w:rPr>
          <w:rFonts w:hint="eastAsia"/>
        </w:rPr>
        <w:t>以上</w:t>
      </w:r>
    </w:p>
    <w:sectPr w:rsidR="00227238" w:rsidSect="00323D9E">
      <w:pgSz w:w="11906" w:h="16838" w:code="9"/>
      <w:pgMar w:top="1247" w:right="1474" w:bottom="96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CC7"/>
    <w:multiLevelType w:val="hybridMultilevel"/>
    <w:tmpl w:val="050E44A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EF30D9C"/>
    <w:multiLevelType w:val="hybridMultilevel"/>
    <w:tmpl w:val="F5BAA326"/>
    <w:lvl w:ilvl="0" w:tplc="0BA06E60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2BEA64B1"/>
    <w:multiLevelType w:val="hybridMultilevel"/>
    <w:tmpl w:val="050E44A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6CF56D3"/>
    <w:multiLevelType w:val="hybridMultilevel"/>
    <w:tmpl w:val="AC968A54"/>
    <w:lvl w:ilvl="0" w:tplc="275EADA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541C2C8E">
      <w:numFmt w:val="bullet"/>
      <w:lvlText w:val="○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16757B6"/>
    <w:multiLevelType w:val="hybridMultilevel"/>
    <w:tmpl w:val="050E44AE"/>
    <w:lvl w:ilvl="0" w:tplc="CB6462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43F84761"/>
    <w:multiLevelType w:val="hybridMultilevel"/>
    <w:tmpl w:val="050E44A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48BD30DB"/>
    <w:multiLevelType w:val="hybridMultilevel"/>
    <w:tmpl w:val="EE2E02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9828B3"/>
    <w:multiLevelType w:val="hybridMultilevel"/>
    <w:tmpl w:val="F5685162"/>
    <w:lvl w:ilvl="0" w:tplc="41E44192">
      <w:start w:val="4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F700866"/>
    <w:multiLevelType w:val="hybridMultilevel"/>
    <w:tmpl w:val="8EFE12B0"/>
    <w:lvl w:ilvl="0" w:tplc="83D04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44A4A77C">
      <w:start w:val="4"/>
      <w:numFmt w:val="bullet"/>
      <w:lvlText w:val="※"/>
      <w:lvlJc w:val="left"/>
      <w:pPr>
        <w:ind w:left="12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634E04A0"/>
    <w:multiLevelType w:val="hybridMultilevel"/>
    <w:tmpl w:val="6144E41C"/>
    <w:lvl w:ilvl="0" w:tplc="E32EEE3E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7AD87BD2"/>
    <w:multiLevelType w:val="hybridMultilevel"/>
    <w:tmpl w:val="FB4C2002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494565996">
    <w:abstractNumId w:val="6"/>
  </w:num>
  <w:num w:numId="2" w16cid:durableId="142355969">
    <w:abstractNumId w:val="3"/>
  </w:num>
  <w:num w:numId="3" w16cid:durableId="1016611239">
    <w:abstractNumId w:val="4"/>
  </w:num>
  <w:num w:numId="4" w16cid:durableId="1117719130">
    <w:abstractNumId w:val="8"/>
  </w:num>
  <w:num w:numId="5" w16cid:durableId="986323054">
    <w:abstractNumId w:val="10"/>
  </w:num>
  <w:num w:numId="6" w16cid:durableId="859317737">
    <w:abstractNumId w:val="7"/>
  </w:num>
  <w:num w:numId="7" w16cid:durableId="843133257">
    <w:abstractNumId w:val="1"/>
  </w:num>
  <w:num w:numId="8" w16cid:durableId="2007055373">
    <w:abstractNumId w:val="9"/>
  </w:num>
  <w:num w:numId="9" w16cid:durableId="249001887">
    <w:abstractNumId w:val="5"/>
  </w:num>
  <w:num w:numId="10" w16cid:durableId="472600841">
    <w:abstractNumId w:val="2"/>
  </w:num>
  <w:num w:numId="11" w16cid:durableId="3986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35"/>
    <w:rsid w:val="00042356"/>
    <w:rsid w:val="000F2035"/>
    <w:rsid w:val="001777E9"/>
    <w:rsid w:val="00227238"/>
    <w:rsid w:val="002570A2"/>
    <w:rsid w:val="00323D9E"/>
    <w:rsid w:val="003F0105"/>
    <w:rsid w:val="00475A0F"/>
    <w:rsid w:val="00481DA4"/>
    <w:rsid w:val="004C3ECC"/>
    <w:rsid w:val="005D0FD7"/>
    <w:rsid w:val="00654DAC"/>
    <w:rsid w:val="006D41C2"/>
    <w:rsid w:val="00740852"/>
    <w:rsid w:val="00740DAA"/>
    <w:rsid w:val="0085632E"/>
    <w:rsid w:val="009D4129"/>
    <w:rsid w:val="00A50F10"/>
    <w:rsid w:val="00B01FC1"/>
    <w:rsid w:val="00BC4E5D"/>
    <w:rsid w:val="00BF591E"/>
    <w:rsid w:val="00C27B8F"/>
    <w:rsid w:val="00C60F6B"/>
    <w:rsid w:val="00CB7FC0"/>
    <w:rsid w:val="00CD7BF1"/>
    <w:rsid w:val="00D16517"/>
    <w:rsid w:val="00D349D7"/>
    <w:rsid w:val="00D73671"/>
    <w:rsid w:val="00DE0DE3"/>
    <w:rsid w:val="00EA6AF6"/>
    <w:rsid w:val="00F612BB"/>
    <w:rsid w:val="00FC42AC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394CD"/>
  <w15:chartTrackingRefBased/>
  <w15:docId w15:val="{5E128B80-90B2-4BAA-B2F1-7E55EB8E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2035"/>
  </w:style>
  <w:style w:type="character" w:customStyle="1" w:styleId="a4">
    <w:name w:val="日付 (文字)"/>
    <w:basedOn w:val="a0"/>
    <w:link w:val="a3"/>
    <w:uiPriority w:val="99"/>
    <w:semiHidden/>
    <w:rsid w:val="000F2035"/>
  </w:style>
  <w:style w:type="paragraph" w:styleId="a5">
    <w:name w:val="List Paragraph"/>
    <w:basedOn w:val="a"/>
    <w:uiPriority w:val="34"/>
    <w:qFormat/>
    <w:rsid w:val="002570A2"/>
    <w:pPr>
      <w:ind w:leftChars="400" w:left="840"/>
    </w:pPr>
  </w:style>
  <w:style w:type="table" w:styleId="a6">
    <w:name w:val="Table Grid"/>
    <w:basedOn w:val="a1"/>
    <w:uiPriority w:val="39"/>
    <w:rsid w:val="0025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27238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8">
    <w:name w:val="結語 (文字)"/>
    <w:basedOn w:val="a0"/>
    <w:link w:val="a7"/>
    <w:uiPriority w:val="99"/>
    <w:rsid w:val="00227238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2024-02-29T01:03:00Z</cp:lastPrinted>
  <dcterms:created xsi:type="dcterms:W3CDTF">2024-02-28T08:03:00Z</dcterms:created>
  <dcterms:modified xsi:type="dcterms:W3CDTF">2024-02-29T01:03:00Z</dcterms:modified>
</cp:coreProperties>
</file>